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53030" w14:textId="3416D6F2" w:rsidR="00B8025A" w:rsidRPr="00B463E6" w:rsidRDefault="00641A4A" w:rsidP="00B8025A">
      <w:pPr>
        <w:keepNext/>
        <w:keepLines/>
        <w:spacing w:before="120" w:after="0" w:line="240" w:lineRule="auto"/>
        <w:ind w:left="5103"/>
        <w:outlineLvl w:val="1"/>
        <w:rPr>
          <w:rFonts w:ascii="Calibri" w:eastAsia="Calibri" w:hAnsi="Calibri" w:cs="Calibri"/>
          <w:color w:val="000000" w:themeColor="text1"/>
          <w:kern w:val="0"/>
          <w:sz w:val="21"/>
          <w:szCs w:val="21"/>
          <w:lang w:eastAsia="lt-LT"/>
          <w14:ligatures w14:val="none"/>
        </w:rPr>
      </w:pPr>
      <w:bookmarkStart w:id="0" w:name="_Ref38291223"/>
      <w:bookmarkStart w:id="1" w:name="_Ref38291334"/>
      <w:bookmarkStart w:id="2" w:name="_Ref38533412"/>
      <w:bookmarkStart w:id="3" w:name="_Toc126333942"/>
      <w:r w:rsidRPr="00B463E6">
        <w:rPr>
          <w:rFonts w:ascii="Calibri" w:eastAsia="Calibri" w:hAnsi="Calibri" w:cs="Calibri"/>
          <w:color w:val="000000" w:themeColor="text1"/>
          <w:kern w:val="0"/>
          <w:sz w:val="21"/>
          <w:szCs w:val="21"/>
          <w:lang w:eastAsia="lt-LT"/>
          <w14:ligatures w14:val="none"/>
        </w:rPr>
        <w:t>Specialiųjų p</w:t>
      </w:r>
      <w:r w:rsidR="00B8025A" w:rsidRPr="00B463E6">
        <w:rPr>
          <w:rFonts w:ascii="Calibri" w:eastAsia="Calibri" w:hAnsi="Calibri" w:cs="Calibri"/>
          <w:color w:val="000000" w:themeColor="text1"/>
          <w:kern w:val="0"/>
          <w:sz w:val="21"/>
          <w:szCs w:val="21"/>
          <w:lang w:eastAsia="lt-LT"/>
          <w14:ligatures w14:val="none"/>
        </w:rPr>
        <w:t>irkimo sąlygų 4 priedas „Tiekėjų kvalifikacijos reikalavimai ir reikalaujami kokybės bei aplinkos apsaugos vadybos sistemų standartai“</w:t>
      </w:r>
      <w:bookmarkEnd w:id="0"/>
      <w:bookmarkEnd w:id="1"/>
      <w:bookmarkEnd w:id="2"/>
      <w:bookmarkEnd w:id="3"/>
    </w:p>
    <w:p w14:paraId="59064F11" w14:textId="77777777" w:rsidR="00B8025A" w:rsidRPr="00B8025A" w:rsidRDefault="00B8025A" w:rsidP="00B8025A">
      <w:pPr>
        <w:spacing w:line="276" w:lineRule="auto"/>
        <w:rPr>
          <w:rFonts w:ascii="Calibri" w:eastAsia="Calibri" w:hAnsi="Calibri" w:cs="Calibri"/>
          <w:b/>
          <w:bCs/>
          <w:smallCaps/>
          <w:kern w:val="0"/>
          <w:lang w:eastAsia="lt-LT"/>
          <w14:ligatures w14:val="none"/>
        </w:rPr>
      </w:pPr>
    </w:p>
    <w:p w14:paraId="621430C4" w14:textId="77777777" w:rsidR="00B8025A" w:rsidRDefault="00B8025A" w:rsidP="00B8025A">
      <w:pPr>
        <w:numPr>
          <w:ilvl w:val="1"/>
          <w:numId w:val="0"/>
        </w:numPr>
        <w:spacing w:after="240" w:line="240" w:lineRule="auto"/>
        <w:jc w:val="center"/>
        <w:rPr>
          <w:rFonts w:ascii="Calibri" w:eastAsia="Calibri" w:hAnsi="Calibri" w:cs="Arial"/>
          <w:b/>
          <w:bCs/>
          <w:caps/>
          <w:color w:val="404040"/>
          <w:spacing w:val="20"/>
          <w:kern w:val="0"/>
          <w:sz w:val="24"/>
          <w:szCs w:val="24"/>
          <w14:ligatures w14:val="none"/>
        </w:rPr>
      </w:pPr>
      <w:r w:rsidRPr="00B463E6">
        <w:rPr>
          <w:rFonts w:ascii="Calibri" w:eastAsia="Calibri" w:hAnsi="Calibri" w:cs="Arial"/>
          <w:b/>
          <w:bCs/>
          <w:caps/>
          <w:smallCaps/>
          <w:color w:val="404040"/>
          <w:spacing w:val="20"/>
          <w:kern w:val="0"/>
          <w:sz w:val="24"/>
          <w:szCs w:val="24"/>
          <w:lang w:eastAsia="lt-LT"/>
          <w14:ligatures w14:val="none"/>
        </w:rPr>
        <w:t xml:space="preserve">TIEKĖJŲ KVALIFIKACIJOS REIKALAVIMAI IR REIKALAVIMAI LAIKYTIS </w:t>
      </w:r>
      <w:r w:rsidRPr="00B463E6">
        <w:rPr>
          <w:rFonts w:ascii="Calibri" w:eastAsia="Calibri" w:hAnsi="Calibri" w:cs="Arial"/>
          <w:b/>
          <w:bCs/>
          <w:caps/>
          <w:color w:val="404040"/>
          <w:spacing w:val="20"/>
          <w:kern w:val="0"/>
          <w:sz w:val="24"/>
          <w:szCs w:val="24"/>
          <w14:ligatures w14:val="none"/>
        </w:rPr>
        <w:t>KOKYBĖS VADYBOS SISTEMOS IR (ARBA) APLINKOS APSAUGOS VADYBOS SISTEMOS STANDARTŲ</w:t>
      </w:r>
    </w:p>
    <w:p w14:paraId="7390815E" w14:textId="212DECF8" w:rsidR="00B8025A" w:rsidRPr="00706DD8" w:rsidRDefault="00B8025A" w:rsidP="00B463E6">
      <w:pPr>
        <w:numPr>
          <w:ilvl w:val="0"/>
          <w:numId w:val="1"/>
        </w:numPr>
        <w:tabs>
          <w:tab w:val="left" w:pos="567"/>
          <w:tab w:val="left" w:pos="851"/>
          <w:tab w:val="left" w:pos="1701"/>
        </w:tabs>
        <w:spacing w:after="0" w:line="20" w:lineRule="atLeast"/>
        <w:ind w:left="0" w:firstLine="567"/>
        <w:contextualSpacing/>
        <w:jc w:val="both"/>
        <w:rPr>
          <w:rFonts w:ascii="Calibri" w:eastAsia="Calibri" w:hAnsi="Calibri" w:cs="Calibri"/>
          <w:kern w:val="0"/>
          <w:lang w:eastAsia="lt-LT"/>
          <w14:ligatures w14:val="none"/>
        </w:rPr>
      </w:pPr>
      <w:r w:rsidRPr="00706DD8">
        <w:rPr>
          <w:rFonts w:ascii="Calibri" w:eastAsia="Calibri" w:hAnsi="Calibri" w:cs="Calibri"/>
          <w:kern w:val="0"/>
          <w14:ligatures w14:val="none"/>
        </w:rPr>
        <w:t>Tiekėjo kvalifikacija turi atitikti šiame priede nustatytus reikalavimus kvalifikacijai.</w:t>
      </w:r>
      <w:r w:rsidRPr="00706DD8">
        <w:rPr>
          <w:rFonts w:ascii="Calibri" w:eastAsia="Calibri" w:hAnsi="Calibri" w:cs="Calibri"/>
          <w:kern w:val="0"/>
          <w:lang w:eastAsia="lt-LT"/>
          <w14:ligatures w14:val="none"/>
        </w:rPr>
        <w:t xml:space="preserve"> </w:t>
      </w:r>
      <w:r w:rsidRPr="00706DD8">
        <w:rPr>
          <w:rFonts w:ascii="Calibri" w:eastAsia="Calibri" w:hAnsi="Calibri" w:cs="Calibri"/>
          <w:kern w:val="0"/>
          <w14:ligatures w14:val="none"/>
        </w:rPr>
        <w:t xml:space="preserve"> </w:t>
      </w:r>
      <w:r w:rsidRPr="00706DD8">
        <w:rPr>
          <w:rFonts w:ascii="Calibri" w:eastAsia="Calibri" w:hAnsi="Calibri" w:cs="Arial"/>
          <w:kern w:val="0"/>
          <w:lang w:eastAsia="lt-LT"/>
          <w14:ligatures w14:val="none"/>
        </w:rPr>
        <w:t>Jei pasiūlymas teikiamas ūkio subjektų grupės jungtinės veiklos sutarties pagrindu, atitikti</w:t>
      </w:r>
      <w:r w:rsidR="00706DD8" w:rsidRPr="00706DD8">
        <w:rPr>
          <w:rFonts w:ascii="Calibri" w:eastAsia="Calibri" w:hAnsi="Calibri" w:cs="Arial"/>
          <w:kern w:val="0"/>
          <w:lang w:eastAsia="lt-LT"/>
          <w14:ligatures w14:val="none"/>
        </w:rPr>
        <w:t>s</w:t>
      </w:r>
      <w:r w:rsidRPr="00706DD8">
        <w:rPr>
          <w:rFonts w:ascii="Calibri" w:eastAsia="Calibri" w:hAnsi="Calibri" w:cs="Arial"/>
          <w:kern w:val="0"/>
          <w:lang w:eastAsia="lt-LT"/>
          <w14:ligatures w14:val="none"/>
        </w:rPr>
        <w:t xml:space="preserve"> šiame priede nustatyt</w:t>
      </w:r>
      <w:r w:rsidR="00706DD8" w:rsidRPr="00706DD8">
        <w:rPr>
          <w:rFonts w:ascii="Calibri" w:eastAsia="Calibri" w:hAnsi="Calibri" w:cs="Arial"/>
          <w:kern w:val="0"/>
          <w:lang w:eastAsia="lt-LT"/>
          <w14:ligatures w14:val="none"/>
        </w:rPr>
        <w:t>iems</w:t>
      </w:r>
      <w:r w:rsidRPr="00706DD8">
        <w:rPr>
          <w:rFonts w:ascii="Calibri" w:eastAsia="Calibri" w:hAnsi="Calibri" w:cs="Arial"/>
          <w:kern w:val="0"/>
          <w:lang w:eastAsia="lt-LT"/>
          <w14:ligatures w14:val="none"/>
        </w:rPr>
        <w:t xml:space="preserve"> reikalavim</w:t>
      </w:r>
      <w:r w:rsidR="00706DD8" w:rsidRPr="00706DD8">
        <w:rPr>
          <w:rFonts w:ascii="Calibri" w:eastAsia="Calibri" w:hAnsi="Calibri" w:cs="Arial"/>
          <w:kern w:val="0"/>
          <w:lang w:eastAsia="lt-LT"/>
          <w14:ligatures w14:val="none"/>
        </w:rPr>
        <w:t>ams</w:t>
      </w:r>
      <w:r w:rsidRPr="00706DD8">
        <w:rPr>
          <w:rFonts w:ascii="Calibri" w:eastAsia="Calibri" w:hAnsi="Calibri" w:cs="Arial"/>
          <w:kern w:val="0"/>
          <w:lang w:eastAsia="lt-LT"/>
          <w14:ligatures w14:val="none"/>
        </w:rPr>
        <w:t xml:space="preserve"> aprašoma prie kiekvieno reikalavimo atskirai (Žr. lentelę žemiau)</w:t>
      </w:r>
      <w:r w:rsidRPr="00706DD8">
        <w:rPr>
          <w:rFonts w:ascii="Calibri" w:eastAsia="Calibri" w:hAnsi="Calibri" w:cs="Calibri"/>
          <w:kern w:val="0"/>
          <w14:ligatures w14:val="none"/>
        </w:rPr>
        <w:t xml:space="preserve">. </w:t>
      </w:r>
    </w:p>
    <w:p w14:paraId="54008AD2" w14:textId="77777777" w:rsidR="00A83E6A" w:rsidRPr="00A83E6A" w:rsidRDefault="000E6687" w:rsidP="000E6687">
      <w:pPr>
        <w:numPr>
          <w:ilvl w:val="0"/>
          <w:numId w:val="1"/>
        </w:numPr>
        <w:tabs>
          <w:tab w:val="left" w:pos="567"/>
          <w:tab w:val="left" w:pos="851"/>
          <w:tab w:val="left" w:pos="1701"/>
        </w:tabs>
        <w:spacing w:before="60" w:after="60" w:line="256" w:lineRule="auto"/>
        <w:ind w:left="0" w:firstLine="567"/>
        <w:contextualSpacing/>
        <w:jc w:val="both"/>
        <w:rPr>
          <w:rFonts w:ascii="Calibri" w:eastAsia="Calibri" w:hAnsi="Calibri" w:cs="Calibri"/>
          <w:kern w:val="0"/>
          <w:sz w:val="21"/>
          <w:szCs w:val="21"/>
          <w:lang w:eastAsia="lt-LT"/>
          <w14:ligatures w14:val="none"/>
        </w:rPr>
      </w:pPr>
      <w:r w:rsidRPr="0093667D">
        <w:rPr>
          <w:rFonts w:ascii="Calibri" w:eastAsia="Calibri" w:hAnsi="Calibri" w:cs="Calibri"/>
          <w:kern w:val="0"/>
          <w:lang w:eastAsia="lt-LT"/>
          <w14:ligatures w14:val="none"/>
        </w:rPr>
        <w:t xml:space="preserve">Tikrinant tiekėjo techninį ir profesinį pajėgumą perkantysis subjektas tinkamai atliktu svarbiausiu darbu </w:t>
      </w:r>
      <w:r w:rsidRPr="00A778DA">
        <w:rPr>
          <w:rFonts w:ascii="Calibri" w:eastAsia="Calibri" w:hAnsi="Calibri" w:cs="Calibri"/>
          <w:kern w:val="0"/>
          <w:lang w:eastAsia="lt-LT"/>
          <w14:ligatures w14:val="none"/>
        </w:rPr>
        <w:t xml:space="preserve">laikys  </w:t>
      </w:r>
      <w:r w:rsidRPr="00A778DA">
        <w:t>biokuru kūrenamo garo katilo, kurio nominalus našumas ne mažiau kaip 1</w:t>
      </w:r>
      <w:r w:rsidR="00F53D3D">
        <w:t>0</w:t>
      </w:r>
      <w:r w:rsidRPr="00A778DA">
        <w:t xml:space="preserve"> t/h įrengimas ir atlikti darbai perduoti Užsakovui ir galutiniai rezultatai buvo tinkami.</w:t>
      </w:r>
    </w:p>
    <w:p w14:paraId="3C19F26A" w14:textId="5011A326" w:rsidR="00A83E6A" w:rsidRPr="00A83E6A" w:rsidRDefault="000E6687" w:rsidP="00A83E6A">
      <w:pPr>
        <w:numPr>
          <w:ilvl w:val="0"/>
          <w:numId w:val="1"/>
        </w:numPr>
        <w:tabs>
          <w:tab w:val="left" w:pos="567"/>
          <w:tab w:val="left" w:pos="851"/>
          <w:tab w:val="left" w:pos="1701"/>
        </w:tabs>
        <w:spacing w:before="60" w:after="60" w:line="256" w:lineRule="auto"/>
        <w:ind w:left="0" w:firstLine="567"/>
        <w:contextualSpacing/>
        <w:jc w:val="both"/>
        <w:rPr>
          <w:rFonts w:ascii="Calibri" w:eastAsia="Calibri" w:hAnsi="Calibri" w:cs="Calibri"/>
          <w:kern w:val="0"/>
          <w:sz w:val="21"/>
          <w:szCs w:val="21"/>
          <w:lang w:eastAsia="lt-LT"/>
          <w14:ligatures w14:val="none"/>
        </w:rPr>
      </w:pPr>
      <w:r w:rsidRPr="00A778DA">
        <w:t xml:space="preserve"> </w:t>
      </w:r>
      <w:r w:rsidRPr="00A778DA">
        <w:rPr>
          <w:rFonts w:ascii="Calibri" w:eastAsia="Calibri" w:hAnsi="Calibri" w:cs="Calibri"/>
          <w:kern w:val="0"/>
          <w:lang w:eastAsia="lt-LT"/>
          <w14:ligatures w14:val="none"/>
        </w:rPr>
        <w:t xml:space="preserve"> </w:t>
      </w:r>
      <w:r w:rsidR="00A83E6A" w:rsidRPr="00A83E6A">
        <w:rPr>
          <w:rFonts w:ascii="Calibri" w:eastAsia="Calibri" w:hAnsi="Calibri" w:cs="Calibri"/>
          <w:lang w:eastAsia="lt-LT"/>
        </w:rPr>
        <w:t>Kartu su pasiūlymu Tiekėjas pateikia</w:t>
      </w:r>
      <w:r w:rsidR="00A83E6A">
        <w:rPr>
          <w:rFonts w:ascii="Calibri" w:eastAsia="Calibri" w:hAnsi="Calibri" w:cs="Calibri"/>
          <w:lang w:eastAsia="lt-LT"/>
        </w:rPr>
        <w:t xml:space="preserve"> užpildytą</w:t>
      </w:r>
      <w:r w:rsidR="00A83E6A" w:rsidRPr="00A83E6A">
        <w:rPr>
          <w:rFonts w:ascii="Calibri" w:eastAsia="Calibri" w:hAnsi="Calibri" w:cs="Calibri"/>
          <w:lang w:eastAsia="lt-LT"/>
        </w:rPr>
        <w:t xml:space="preserve"> </w:t>
      </w:r>
      <w:r w:rsidR="00A83E6A" w:rsidRPr="00A83E6A">
        <w:rPr>
          <w:rFonts w:ascii="Calibri" w:eastAsia="Calibri" w:hAnsi="Calibri" w:cs="Calibri"/>
          <w:color w:val="000000" w:themeColor="text1"/>
          <w:sz w:val="21"/>
          <w:szCs w:val="21"/>
          <w:lang w:eastAsia="lt-LT"/>
        </w:rPr>
        <w:t>Specialiųjų pirkimo sąlygų 4a pried</w:t>
      </w:r>
      <w:r w:rsidR="00A83E6A">
        <w:rPr>
          <w:rFonts w:ascii="Calibri" w:eastAsia="Calibri" w:hAnsi="Calibri" w:cs="Calibri"/>
          <w:color w:val="000000" w:themeColor="text1"/>
          <w:sz w:val="21"/>
          <w:szCs w:val="21"/>
          <w:lang w:eastAsia="lt-LT"/>
        </w:rPr>
        <w:t>ą</w:t>
      </w:r>
      <w:r w:rsidR="00A83E6A" w:rsidRPr="00A83E6A">
        <w:rPr>
          <w:rFonts w:ascii="Calibri" w:eastAsia="Calibri" w:hAnsi="Calibri" w:cs="Calibri"/>
          <w:color w:val="000000" w:themeColor="text1"/>
          <w:sz w:val="21"/>
          <w:szCs w:val="21"/>
          <w:lang w:eastAsia="lt-LT"/>
        </w:rPr>
        <w:t xml:space="preserve"> </w:t>
      </w:r>
      <w:r w:rsidR="00A83E6A" w:rsidRPr="00A83E6A">
        <w:rPr>
          <w:rFonts w:ascii="Calibri" w:eastAsia="Calibri" w:hAnsi="Calibri" w:cs="Calibri"/>
          <w:color w:val="000000"/>
          <w:sz w:val="21"/>
          <w:szCs w:val="21"/>
          <w:lang w:eastAsia="lt-LT"/>
        </w:rPr>
        <w:t>„Kvalifikacijos reikalavimų ir reikalavimų aplinkos apsaugos vadybos sistemos standartams atitikties deklaracija“</w:t>
      </w:r>
      <w:r w:rsidR="00A83E6A">
        <w:rPr>
          <w:rFonts w:ascii="Calibri" w:eastAsia="Calibri" w:hAnsi="Calibri" w:cs="Calibri"/>
          <w:color w:val="000000"/>
          <w:sz w:val="21"/>
          <w:szCs w:val="21"/>
          <w:lang w:eastAsia="lt-LT"/>
        </w:rPr>
        <w:t>. Ją pildo tiekėjas ir visi ūkio subjektai, kurių pajėgumais remiasi Tiekėjas.</w:t>
      </w:r>
      <w:r w:rsidR="00A83E6A" w:rsidRPr="00A83E6A">
        <w:rPr>
          <w:rFonts w:ascii="Calibri" w:eastAsia="Calibri" w:hAnsi="Calibri" w:cs="Calibri"/>
          <w:color w:val="000000" w:themeColor="text1"/>
          <w:sz w:val="21"/>
          <w:szCs w:val="21"/>
          <w:lang w:eastAsia="lt-LT"/>
        </w:rPr>
        <w:t xml:space="preserve"> </w:t>
      </w:r>
    </w:p>
    <w:p w14:paraId="5D2DE8D0" w14:textId="77777777" w:rsidR="00A83E6A" w:rsidRDefault="00A83E6A" w:rsidP="009C6A7E">
      <w:pPr>
        <w:pStyle w:val="Sraopastraipa"/>
        <w:spacing w:before="60" w:after="60" w:line="256" w:lineRule="auto"/>
        <w:jc w:val="center"/>
        <w:rPr>
          <w:rFonts w:eastAsia="Calibri" w:cstheme="minorHAnsi"/>
          <w:b/>
          <w:bCs/>
          <w:sz w:val="21"/>
          <w:szCs w:val="21"/>
          <w:lang w:eastAsia="lt-LT"/>
        </w:rPr>
      </w:pPr>
    </w:p>
    <w:p w14:paraId="2CCB84CF" w14:textId="77777777" w:rsidR="00A83E6A" w:rsidRDefault="00A83E6A" w:rsidP="009C6A7E">
      <w:pPr>
        <w:pStyle w:val="Sraopastraipa"/>
        <w:spacing w:before="60" w:after="60" w:line="256" w:lineRule="auto"/>
        <w:jc w:val="center"/>
        <w:rPr>
          <w:rFonts w:eastAsia="Calibri" w:cstheme="minorHAnsi"/>
          <w:b/>
          <w:bCs/>
          <w:sz w:val="21"/>
          <w:szCs w:val="21"/>
          <w:lang w:eastAsia="lt-LT"/>
        </w:rPr>
      </w:pPr>
    </w:p>
    <w:p w14:paraId="63CA4A26" w14:textId="77777777" w:rsidR="00A83E6A" w:rsidRDefault="00A83E6A" w:rsidP="009C6A7E">
      <w:pPr>
        <w:pStyle w:val="Sraopastraipa"/>
        <w:spacing w:before="60" w:after="60" w:line="256" w:lineRule="auto"/>
        <w:jc w:val="center"/>
        <w:rPr>
          <w:rFonts w:eastAsia="Calibri" w:cstheme="minorHAnsi"/>
          <w:b/>
          <w:bCs/>
          <w:sz w:val="21"/>
          <w:szCs w:val="21"/>
          <w:lang w:eastAsia="lt-LT"/>
        </w:rPr>
      </w:pPr>
    </w:p>
    <w:p w14:paraId="020CB733" w14:textId="16B2C8B3" w:rsidR="009C6A7E" w:rsidRPr="009C6A7E" w:rsidRDefault="009C6A7E" w:rsidP="009C6A7E">
      <w:pPr>
        <w:pStyle w:val="Sraopastraipa"/>
        <w:spacing w:before="60" w:after="60" w:line="256" w:lineRule="auto"/>
        <w:jc w:val="center"/>
        <w:rPr>
          <w:rFonts w:eastAsia="Calibri" w:cstheme="minorHAnsi"/>
          <w:b/>
          <w:bCs/>
          <w:sz w:val="21"/>
          <w:szCs w:val="21"/>
          <w:lang w:eastAsia="lt-LT"/>
        </w:rPr>
      </w:pPr>
      <w:r w:rsidRPr="009C6A7E">
        <w:rPr>
          <w:rFonts w:eastAsia="Calibri" w:cstheme="minorHAnsi"/>
          <w:b/>
          <w:bCs/>
          <w:sz w:val="21"/>
          <w:szCs w:val="21"/>
          <w:lang w:eastAsia="lt-LT"/>
        </w:rPr>
        <w:t>Tiekėjų kvalifikacijos reikalavimai</w:t>
      </w:r>
    </w:p>
    <w:p w14:paraId="7F89458F" w14:textId="77777777" w:rsidR="0093667D" w:rsidRDefault="0093667D" w:rsidP="0093667D"/>
    <w:p w14:paraId="253E5504" w14:textId="63503199" w:rsidR="0093667D" w:rsidRDefault="0093667D">
      <w:pPr>
        <w:rPr>
          <w:rFonts w:eastAsia="Calibri" w:cstheme="minorHAnsi"/>
          <w:b/>
          <w:bCs/>
          <w:kern w:val="0"/>
          <w:sz w:val="21"/>
          <w:szCs w:val="21"/>
          <w:lang w:eastAsia="lt-LT"/>
          <w14:ligatures w14:val="none"/>
        </w:rPr>
      </w:pPr>
    </w:p>
    <w:p w14:paraId="07BD9763" w14:textId="77777777" w:rsidR="0093667D" w:rsidRDefault="0093667D">
      <w:pPr>
        <w:rPr>
          <w:rFonts w:eastAsia="Calibri" w:cstheme="minorHAnsi"/>
          <w:b/>
          <w:bCs/>
          <w:kern w:val="0"/>
          <w:sz w:val="21"/>
          <w:szCs w:val="21"/>
          <w:lang w:eastAsia="lt-LT"/>
          <w14:ligatures w14:val="none"/>
        </w:rPr>
      </w:pPr>
    </w:p>
    <w:p w14:paraId="40CDC915" w14:textId="77777777" w:rsidR="0093667D" w:rsidRDefault="0093667D">
      <w:pPr>
        <w:rPr>
          <w:rFonts w:eastAsia="Calibri" w:cstheme="minorHAnsi"/>
          <w:b/>
          <w:bCs/>
          <w:kern w:val="0"/>
          <w:sz w:val="21"/>
          <w:szCs w:val="21"/>
          <w:lang w:eastAsia="lt-LT"/>
          <w14:ligatures w14:val="none"/>
        </w:rPr>
      </w:pPr>
    </w:p>
    <w:p w14:paraId="1797AC0F" w14:textId="77777777" w:rsidR="0093667D" w:rsidRDefault="0093667D">
      <w:pPr>
        <w:rPr>
          <w:rFonts w:eastAsia="Calibri" w:cstheme="minorHAnsi"/>
          <w:b/>
          <w:bCs/>
          <w:kern w:val="0"/>
          <w:sz w:val="21"/>
          <w:szCs w:val="21"/>
          <w:lang w:eastAsia="lt-LT"/>
          <w14:ligatures w14:val="none"/>
        </w:rPr>
      </w:pPr>
    </w:p>
    <w:p w14:paraId="7DBE7332" w14:textId="77777777" w:rsidR="0093667D" w:rsidRDefault="0093667D">
      <w:pPr>
        <w:rPr>
          <w:rFonts w:eastAsia="Calibri" w:cstheme="minorHAnsi"/>
          <w:b/>
          <w:bCs/>
          <w:kern w:val="0"/>
          <w:sz w:val="21"/>
          <w:szCs w:val="21"/>
          <w:lang w:eastAsia="lt-LT"/>
          <w14:ligatures w14:val="none"/>
        </w:rPr>
      </w:pPr>
    </w:p>
    <w:p w14:paraId="1C4314D5" w14:textId="77777777" w:rsidR="0093667D" w:rsidRDefault="0093667D">
      <w:pPr>
        <w:rPr>
          <w:rFonts w:eastAsia="Calibri" w:cstheme="minorHAnsi"/>
          <w:b/>
          <w:bCs/>
          <w:kern w:val="0"/>
          <w:sz w:val="21"/>
          <w:szCs w:val="21"/>
          <w:lang w:eastAsia="lt-LT"/>
          <w14:ligatures w14:val="none"/>
        </w:rPr>
      </w:pPr>
    </w:p>
    <w:p w14:paraId="3E6AC488" w14:textId="77777777" w:rsidR="0093667D" w:rsidRDefault="0093667D">
      <w:pPr>
        <w:rPr>
          <w:rFonts w:eastAsia="Calibri" w:cstheme="minorHAnsi"/>
          <w:b/>
          <w:bCs/>
          <w:kern w:val="0"/>
          <w:sz w:val="21"/>
          <w:szCs w:val="21"/>
          <w:lang w:eastAsia="lt-LT"/>
          <w14:ligatures w14:val="none"/>
        </w:rPr>
      </w:pPr>
    </w:p>
    <w:p w14:paraId="7267989A" w14:textId="77777777" w:rsidR="0093667D" w:rsidRDefault="0093667D">
      <w:pPr>
        <w:rPr>
          <w:rFonts w:eastAsia="Calibri" w:cstheme="minorHAnsi"/>
          <w:b/>
          <w:bCs/>
          <w:kern w:val="0"/>
          <w:sz w:val="21"/>
          <w:szCs w:val="21"/>
          <w:lang w:eastAsia="lt-LT"/>
          <w14:ligatures w14:val="none"/>
        </w:rPr>
      </w:pPr>
    </w:p>
    <w:p w14:paraId="0946B909" w14:textId="77777777" w:rsidR="0093667D" w:rsidRDefault="0093667D">
      <w:pPr>
        <w:rPr>
          <w:rFonts w:eastAsia="Calibri" w:cstheme="minorHAnsi"/>
          <w:b/>
          <w:bCs/>
          <w:kern w:val="0"/>
          <w:sz w:val="21"/>
          <w:szCs w:val="21"/>
          <w:lang w:eastAsia="lt-LT"/>
          <w14:ligatures w14:val="none"/>
        </w:rPr>
      </w:pPr>
    </w:p>
    <w:p w14:paraId="0A6D3678" w14:textId="77777777" w:rsidR="0093667D" w:rsidRDefault="0093667D">
      <w:pPr>
        <w:rPr>
          <w:rFonts w:eastAsia="Calibri" w:cstheme="minorHAnsi"/>
          <w:b/>
          <w:bCs/>
          <w:kern w:val="0"/>
          <w:sz w:val="21"/>
          <w:szCs w:val="21"/>
          <w:lang w:eastAsia="lt-LT"/>
          <w14:ligatures w14:val="none"/>
        </w:rPr>
      </w:pPr>
    </w:p>
    <w:p w14:paraId="1DA43F06" w14:textId="77777777" w:rsidR="0093667D" w:rsidRDefault="0093667D">
      <w:pPr>
        <w:rPr>
          <w:rFonts w:eastAsia="Calibri" w:cstheme="minorHAnsi"/>
          <w:b/>
          <w:bCs/>
          <w:kern w:val="0"/>
          <w:sz w:val="21"/>
          <w:szCs w:val="21"/>
          <w:lang w:eastAsia="lt-LT"/>
          <w14:ligatures w14:val="none"/>
        </w:rPr>
      </w:pPr>
    </w:p>
    <w:p w14:paraId="00196A1E" w14:textId="77777777" w:rsidR="0093667D" w:rsidRDefault="0093667D">
      <w:pPr>
        <w:rPr>
          <w:rFonts w:eastAsia="Calibri" w:cstheme="minorHAnsi"/>
          <w:b/>
          <w:bCs/>
          <w:kern w:val="0"/>
          <w:sz w:val="21"/>
          <w:szCs w:val="21"/>
          <w:lang w:eastAsia="lt-LT"/>
          <w14:ligatures w14:val="none"/>
        </w:rPr>
      </w:pPr>
    </w:p>
    <w:p w14:paraId="6A83DDFA" w14:textId="77777777" w:rsidR="0093667D" w:rsidRDefault="0093667D">
      <w:pPr>
        <w:rPr>
          <w:rFonts w:eastAsia="Calibri" w:cstheme="minorHAnsi"/>
          <w:b/>
          <w:bCs/>
          <w:kern w:val="0"/>
          <w:sz w:val="21"/>
          <w:szCs w:val="21"/>
          <w:lang w:eastAsia="lt-LT"/>
          <w14:ligatures w14:val="none"/>
        </w:rPr>
      </w:pPr>
    </w:p>
    <w:p w14:paraId="57E9C16C" w14:textId="77777777" w:rsidR="0093667D" w:rsidRDefault="0093667D">
      <w:pPr>
        <w:rPr>
          <w:rFonts w:eastAsia="Calibri" w:cstheme="minorHAnsi"/>
          <w:b/>
          <w:bCs/>
          <w:kern w:val="0"/>
          <w:sz w:val="21"/>
          <w:szCs w:val="21"/>
          <w:lang w:eastAsia="lt-LT"/>
          <w14:ligatures w14:val="none"/>
        </w:rPr>
      </w:pPr>
    </w:p>
    <w:p w14:paraId="5C9B7CB6" w14:textId="77777777" w:rsidR="0093667D" w:rsidRDefault="0093667D">
      <w:pPr>
        <w:rPr>
          <w:rFonts w:eastAsia="Calibri" w:cstheme="minorHAnsi"/>
          <w:b/>
          <w:bCs/>
          <w:kern w:val="0"/>
          <w:sz w:val="21"/>
          <w:szCs w:val="21"/>
          <w:lang w:eastAsia="lt-LT"/>
          <w14:ligatures w14:val="none"/>
        </w:rPr>
      </w:pPr>
    </w:p>
    <w:p w14:paraId="7471CB7B" w14:textId="77777777" w:rsidR="0093667D" w:rsidRDefault="0093667D">
      <w:pPr>
        <w:rPr>
          <w:rFonts w:eastAsia="Calibri" w:cstheme="minorHAnsi"/>
          <w:b/>
          <w:bCs/>
          <w:kern w:val="0"/>
          <w:sz w:val="21"/>
          <w:szCs w:val="21"/>
          <w:lang w:eastAsia="lt-LT"/>
          <w14:ligatures w14:val="none"/>
        </w:rPr>
      </w:pPr>
    </w:p>
    <w:p w14:paraId="02ACCBAB" w14:textId="77777777" w:rsidR="0093667D" w:rsidRDefault="0093667D">
      <w:pPr>
        <w:rPr>
          <w:rFonts w:eastAsia="Calibri" w:cstheme="minorHAnsi"/>
          <w:b/>
          <w:bCs/>
          <w:kern w:val="0"/>
          <w:sz w:val="21"/>
          <w:szCs w:val="21"/>
          <w:lang w:eastAsia="lt-LT"/>
          <w14:ligatures w14:val="none"/>
        </w:rPr>
      </w:pPr>
    </w:p>
    <w:p w14:paraId="47C9F651" w14:textId="77777777" w:rsidR="0093667D" w:rsidRDefault="0093667D">
      <w:pPr>
        <w:rPr>
          <w:rFonts w:eastAsia="Calibri" w:cstheme="minorHAnsi"/>
          <w:b/>
          <w:bCs/>
          <w:kern w:val="0"/>
          <w:sz w:val="21"/>
          <w:szCs w:val="21"/>
          <w:lang w:eastAsia="lt-LT"/>
          <w14:ligatures w14:val="none"/>
        </w:rPr>
      </w:pPr>
    </w:p>
    <w:p w14:paraId="2D6CF468" w14:textId="77777777" w:rsidR="0093667D" w:rsidRDefault="0093667D">
      <w:pPr>
        <w:rPr>
          <w:rFonts w:eastAsia="Calibri" w:cstheme="minorHAnsi"/>
          <w:b/>
          <w:bCs/>
          <w:kern w:val="0"/>
          <w:sz w:val="21"/>
          <w:szCs w:val="21"/>
          <w:lang w:eastAsia="lt-LT"/>
          <w14:ligatures w14:val="none"/>
        </w:rPr>
      </w:pPr>
    </w:p>
    <w:p w14:paraId="53355159" w14:textId="77777777" w:rsidR="0093667D" w:rsidRDefault="0093667D">
      <w:pPr>
        <w:rPr>
          <w:rFonts w:eastAsia="Calibri" w:cstheme="minorHAnsi"/>
          <w:b/>
          <w:bCs/>
          <w:kern w:val="0"/>
          <w:sz w:val="21"/>
          <w:szCs w:val="21"/>
          <w:lang w:eastAsia="lt-LT"/>
          <w14:ligatures w14:val="none"/>
        </w:rPr>
      </w:pPr>
    </w:p>
    <w:p w14:paraId="48EDEC60" w14:textId="056296C4" w:rsidR="0093667D" w:rsidRDefault="0093667D" w:rsidP="0093667D"/>
    <w:tbl>
      <w:tblPr>
        <w:tblStyle w:val="TableGrid3"/>
        <w:tblpPr w:leftFromText="180" w:rightFromText="180" w:horzAnchor="margin" w:tblpX="-431" w:tblpY="770"/>
        <w:tblW w:w="5000" w:type="pct"/>
        <w:tblLayout w:type="fixed"/>
        <w:tblLook w:val="04A0" w:firstRow="1" w:lastRow="0" w:firstColumn="1" w:lastColumn="0" w:noHBand="0" w:noVBand="1"/>
      </w:tblPr>
      <w:tblGrid>
        <w:gridCol w:w="596"/>
        <w:gridCol w:w="2675"/>
        <w:gridCol w:w="3892"/>
        <w:gridCol w:w="3032"/>
      </w:tblGrid>
      <w:tr w:rsidR="0093667D" w:rsidRPr="00B8025A" w14:paraId="49034BDA" w14:textId="77777777" w:rsidTr="007F1EC1">
        <w:trPr>
          <w:cantSplit/>
          <w:tblHeader/>
        </w:trPr>
        <w:tc>
          <w:tcPr>
            <w:tcW w:w="292"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B87C0DD" w14:textId="77777777" w:rsidR="0093667D" w:rsidRPr="00B8025A" w:rsidRDefault="0093667D" w:rsidP="007F1EC1">
            <w:pPr>
              <w:spacing w:before="60" w:after="60" w:line="256" w:lineRule="auto"/>
              <w:jc w:val="center"/>
              <w:rPr>
                <w:rFonts w:ascii="Calibri" w:hAnsi="Calibri" w:cs="Calibri"/>
                <w:b/>
                <w:bCs/>
                <w:sz w:val="21"/>
                <w:szCs w:val="21"/>
              </w:rPr>
            </w:pPr>
            <w:r w:rsidRPr="00B8025A">
              <w:rPr>
                <w:rFonts w:ascii="Calibri" w:eastAsia="Calibri" w:hAnsi="Calibri" w:cs="Calibri"/>
                <w:b/>
                <w:bCs/>
                <w:sz w:val="21"/>
                <w:szCs w:val="21"/>
              </w:rPr>
              <w:t>Eil. Nr.</w:t>
            </w:r>
          </w:p>
        </w:tc>
        <w:tc>
          <w:tcPr>
            <w:tcW w:w="1312"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71FE8C2D" w14:textId="77777777" w:rsidR="0093667D" w:rsidRPr="00B8025A" w:rsidRDefault="0093667D" w:rsidP="007F1EC1">
            <w:pPr>
              <w:spacing w:before="60" w:after="60" w:line="256" w:lineRule="auto"/>
              <w:jc w:val="center"/>
              <w:rPr>
                <w:rFonts w:ascii="Calibri" w:eastAsia="Calibri" w:hAnsi="Calibri" w:cs="Arial"/>
                <w:b/>
                <w:bCs/>
                <w:sz w:val="21"/>
                <w:szCs w:val="21"/>
              </w:rPr>
            </w:pPr>
            <w:r w:rsidRPr="00B8025A">
              <w:rPr>
                <w:rFonts w:ascii="Calibri" w:hAnsi="Calibri" w:cs="Arial"/>
                <w:b/>
                <w:bCs/>
                <w:color w:val="000000"/>
                <w:sz w:val="21"/>
                <w:szCs w:val="21"/>
              </w:rPr>
              <w:t>Kvalifikacijos reikalavimas</w:t>
            </w:r>
            <w:r w:rsidRPr="00B8025A">
              <w:rPr>
                <w:rFonts w:ascii="Calibri" w:hAnsi="Calibri" w:cs="Arial"/>
                <w:b/>
                <w:bCs/>
                <w:color w:val="000000"/>
                <w:sz w:val="21"/>
                <w:szCs w:val="21"/>
                <w:vertAlign w:val="superscript"/>
              </w:rPr>
              <w:footnoteReference w:id="1"/>
            </w:r>
          </w:p>
        </w:tc>
        <w:tc>
          <w:tcPr>
            <w:tcW w:w="1909" w:type="pct"/>
            <w:tcBorders>
              <w:top w:val="single" w:sz="4" w:space="0" w:color="000000"/>
              <w:left w:val="single" w:sz="4" w:space="0" w:color="auto"/>
              <w:bottom w:val="single" w:sz="4" w:space="0" w:color="000000"/>
              <w:right w:val="single" w:sz="4" w:space="0" w:color="000000"/>
            </w:tcBorders>
            <w:shd w:val="clear" w:color="auto" w:fill="DEEAF6"/>
            <w:vAlign w:val="center"/>
          </w:tcPr>
          <w:p w14:paraId="4D549125" w14:textId="77777777" w:rsidR="0093667D" w:rsidRPr="00B8025A" w:rsidRDefault="0093667D" w:rsidP="007F1EC1">
            <w:pPr>
              <w:autoSpaceDE w:val="0"/>
              <w:autoSpaceDN w:val="0"/>
              <w:adjustRightInd w:val="0"/>
              <w:jc w:val="center"/>
              <w:rPr>
                <w:rFonts w:ascii="Calibri" w:hAnsi="Calibri" w:cs="Calibri"/>
                <w:b/>
                <w:bCs/>
                <w:color w:val="000000"/>
                <w:sz w:val="21"/>
                <w:szCs w:val="21"/>
              </w:rPr>
            </w:pPr>
            <w:r w:rsidRPr="00B8025A">
              <w:rPr>
                <w:rFonts w:ascii="Calibri" w:hAnsi="Calibri" w:cs="Calibri"/>
                <w:b/>
                <w:bCs/>
                <w:color w:val="000000"/>
                <w:sz w:val="21"/>
                <w:szCs w:val="21"/>
              </w:rPr>
              <w:t>Atitiktį reikalavimui įrodantys  dokumentai</w:t>
            </w:r>
          </w:p>
        </w:tc>
        <w:tc>
          <w:tcPr>
            <w:tcW w:w="1487" w:type="pct"/>
            <w:tcBorders>
              <w:top w:val="single" w:sz="4" w:space="0" w:color="000000"/>
              <w:left w:val="single" w:sz="4" w:space="0" w:color="000000"/>
              <w:bottom w:val="single" w:sz="4" w:space="0" w:color="000000"/>
              <w:right w:val="single" w:sz="4" w:space="0" w:color="000000"/>
            </w:tcBorders>
            <w:shd w:val="clear" w:color="auto" w:fill="DEEAF6"/>
          </w:tcPr>
          <w:p w14:paraId="4051252A" w14:textId="77777777" w:rsidR="0093667D" w:rsidRPr="00B8025A" w:rsidRDefault="0093667D" w:rsidP="00F02DBD">
            <w:pPr>
              <w:autoSpaceDE w:val="0"/>
              <w:autoSpaceDN w:val="0"/>
              <w:adjustRightInd w:val="0"/>
              <w:jc w:val="both"/>
              <w:rPr>
                <w:rFonts w:ascii="Calibri" w:hAnsi="Calibri" w:cs="Calibri"/>
                <w:b/>
                <w:bCs/>
                <w:color w:val="000000"/>
                <w:sz w:val="21"/>
                <w:szCs w:val="21"/>
              </w:rPr>
            </w:pPr>
            <w:r w:rsidRPr="00B8025A">
              <w:rPr>
                <w:rFonts w:ascii="Calibri" w:hAnsi="Calibri" w:cs="Calibri"/>
                <w:b/>
                <w:bCs/>
                <w:color w:val="000000"/>
                <w:sz w:val="21"/>
                <w:szCs w:val="21"/>
              </w:rPr>
              <w:t>Subjektas, kuris turi atitikti reikalavimą</w:t>
            </w:r>
          </w:p>
          <w:p w14:paraId="040B853E" w14:textId="77777777" w:rsidR="0093667D" w:rsidRPr="00B8025A" w:rsidRDefault="0093667D" w:rsidP="00F02DBD">
            <w:pPr>
              <w:autoSpaceDE w:val="0"/>
              <w:autoSpaceDN w:val="0"/>
              <w:adjustRightInd w:val="0"/>
              <w:jc w:val="both"/>
              <w:rPr>
                <w:rFonts w:cs="Calibri"/>
                <w:b/>
                <w:bCs/>
                <w:color w:val="000000"/>
              </w:rPr>
            </w:pPr>
          </w:p>
        </w:tc>
      </w:tr>
      <w:tr w:rsidR="0093667D" w:rsidRPr="0093667D" w14:paraId="6B709E15" w14:textId="77777777" w:rsidTr="007F1EC1">
        <w:tc>
          <w:tcPr>
            <w:tcW w:w="292" w:type="pct"/>
            <w:tcBorders>
              <w:top w:val="single" w:sz="4" w:space="0" w:color="000000"/>
              <w:left w:val="single" w:sz="4" w:space="0" w:color="000000"/>
              <w:bottom w:val="single" w:sz="4" w:space="0" w:color="000000"/>
              <w:right w:val="single" w:sz="4" w:space="0" w:color="000000"/>
            </w:tcBorders>
          </w:tcPr>
          <w:p w14:paraId="1E81CA1B" w14:textId="77777777" w:rsidR="0093667D" w:rsidRPr="0093667D" w:rsidRDefault="0093667D" w:rsidP="007F1EC1">
            <w:pPr>
              <w:numPr>
                <w:ilvl w:val="0"/>
                <w:numId w:val="2"/>
              </w:numPr>
              <w:spacing w:before="60" w:after="60" w:line="257" w:lineRule="auto"/>
              <w:ind w:left="357" w:hanging="357"/>
              <w:contextualSpacing/>
              <w:rPr>
                <w:rFonts w:asciiTheme="minorHAnsi" w:eastAsia="Calibri" w:hAnsiTheme="minorHAnsi" w:cstheme="minorHAnsi"/>
                <w:sz w:val="21"/>
                <w:szCs w:val="21"/>
              </w:rPr>
            </w:pPr>
          </w:p>
        </w:tc>
        <w:tc>
          <w:tcPr>
            <w:tcW w:w="4708" w:type="pct"/>
            <w:gridSpan w:val="3"/>
            <w:tcBorders>
              <w:top w:val="single" w:sz="4" w:space="0" w:color="000000"/>
              <w:left w:val="single" w:sz="4" w:space="0" w:color="000000"/>
              <w:bottom w:val="single" w:sz="4" w:space="0" w:color="000000"/>
              <w:right w:val="single" w:sz="4" w:space="0" w:color="000000"/>
            </w:tcBorders>
          </w:tcPr>
          <w:p w14:paraId="74333477" w14:textId="77777777" w:rsidR="0093667D" w:rsidRPr="0093667D" w:rsidRDefault="0093667D" w:rsidP="00F02DBD">
            <w:pPr>
              <w:autoSpaceDE w:val="0"/>
              <w:autoSpaceDN w:val="0"/>
              <w:adjustRightInd w:val="0"/>
              <w:jc w:val="both"/>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Teisė verstis veikla</w:t>
            </w:r>
          </w:p>
        </w:tc>
      </w:tr>
      <w:tr w:rsidR="0093667D" w:rsidRPr="0093667D" w14:paraId="1B9D79A9" w14:textId="77777777" w:rsidTr="007F1EC1">
        <w:tc>
          <w:tcPr>
            <w:tcW w:w="292" w:type="pct"/>
            <w:tcBorders>
              <w:top w:val="single" w:sz="4" w:space="0" w:color="000000"/>
              <w:left w:val="single" w:sz="4" w:space="0" w:color="000000"/>
              <w:bottom w:val="single" w:sz="4" w:space="0" w:color="000000"/>
              <w:right w:val="single" w:sz="4" w:space="0" w:color="000000"/>
            </w:tcBorders>
          </w:tcPr>
          <w:p w14:paraId="5A6D7859" w14:textId="77777777" w:rsidR="0093667D" w:rsidRPr="0093667D" w:rsidRDefault="0093667D" w:rsidP="007F1EC1">
            <w:pPr>
              <w:spacing w:before="60" w:after="60" w:line="257" w:lineRule="auto"/>
              <w:contextualSpacing/>
              <w:jc w:val="right"/>
              <w:rPr>
                <w:rFonts w:asciiTheme="minorHAnsi" w:eastAsia="Calibri" w:hAnsiTheme="minorHAnsi" w:cstheme="minorHAnsi"/>
                <w:sz w:val="21"/>
                <w:szCs w:val="21"/>
              </w:rPr>
            </w:pPr>
            <w:r w:rsidRPr="0093667D">
              <w:rPr>
                <w:rFonts w:asciiTheme="minorHAnsi" w:eastAsia="Calibri" w:hAnsiTheme="minorHAnsi" w:cstheme="minorHAnsi"/>
                <w:sz w:val="21"/>
                <w:szCs w:val="21"/>
              </w:rPr>
              <w:t xml:space="preserve">1.1. </w:t>
            </w:r>
          </w:p>
        </w:tc>
        <w:tc>
          <w:tcPr>
            <w:tcW w:w="1312" w:type="pct"/>
            <w:tcBorders>
              <w:top w:val="single" w:sz="4" w:space="0" w:color="000000"/>
              <w:left w:val="single" w:sz="4" w:space="0" w:color="000000"/>
              <w:bottom w:val="single" w:sz="4" w:space="0" w:color="000000"/>
              <w:right w:val="single" w:sz="4" w:space="0" w:color="auto"/>
            </w:tcBorders>
          </w:tcPr>
          <w:p w14:paraId="34AEDDC0" w14:textId="77777777" w:rsidR="0093667D" w:rsidRPr="0093667D" w:rsidRDefault="0093667D" w:rsidP="007F1EC1">
            <w:pPr>
              <w:tabs>
                <w:tab w:val="num" w:pos="284"/>
              </w:tabs>
              <w:ind w:right="176"/>
              <w:jc w:val="both"/>
              <w:rPr>
                <w:rFonts w:asciiTheme="minorHAnsi" w:eastAsia="Calibri" w:hAnsiTheme="minorHAnsi" w:cstheme="minorHAnsi"/>
                <w:bCs/>
                <w:color w:val="000000"/>
                <w:sz w:val="21"/>
                <w:szCs w:val="21"/>
              </w:rPr>
            </w:pPr>
            <w:r w:rsidRPr="0093667D">
              <w:rPr>
                <w:rFonts w:asciiTheme="minorHAnsi" w:eastAsia="Calibri" w:hAnsiTheme="minorHAnsi" w:cstheme="minorHAnsi"/>
                <w:bCs/>
                <w:color w:val="000000"/>
                <w:sz w:val="21"/>
                <w:szCs w:val="21"/>
              </w:rPr>
              <w:t xml:space="preserve">Tiekėjas turi teisę </w:t>
            </w:r>
            <w:r w:rsidRPr="0093667D">
              <w:rPr>
                <w:rFonts w:asciiTheme="minorHAnsi" w:eastAsia="Arial Unicode MS" w:hAnsiTheme="minorHAnsi" w:cstheme="minorHAnsi"/>
                <w:sz w:val="21"/>
                <w:szCs w:val="21"/>
                <w:bdr w:val="nil"/>
              </w:rPr>
              <w:t>būti ypatingųjų statinių statybos rangovu.</w:t>
            </w:r>
          </w:p>
          <w:p w14:paraId="74D55F65" w14:textId="0FF9DADD" w:rsidR="007D74A8" w:rsidRPr="007D74A8" w:rsidRDefault="0093667D" w:rsidP="007D74A8">
            <w:pPr>
              <w:ind w:right="139"/>
              <w:jc w:val="both"/>
              <w:rPr>
                <w:rFonts w:ascii="Calibri" w:eastAsia="Calibri" w:hAnsi="Calibri"/>
                <w:sz w:val="22"/>
                <w:szCs w:val="22"/>
                <w:lang w:eastAsia="en-US"/>
              </w:rPr>
            </w:pPr>
            <w:r w:rsidRPr="0093667D">
              <w:rPr>
                <w:rFonts w:asciiTheme="minorHAnsi" w:eastAsia="Calibri" w:hAnsiTheme="minorHAnsi" w:cstheme="minorHAnsi"/>
                <w:sz w:val="21"/>
                <w:szCs w:val="21"/>
              </w:rPr>
              <w:t xml:space="preserve">Statinių grupė - </w:t>
            </w:r>
            <w:r w:rsidRPr="0093667D">
              <w:rPr>
                <w:rFonts w:asciiTheme="minorHAnsi" w:eastAsia="Calibri" w:hAnsiTheme="minorHAnsi" w:cstheme="minorHAnsi"/>
                <w:color w:val="FF0000"/>
                <w:sz w:val="21"/>
                <w:szCs w:val="21"/>
              </w:rPr>
              <w:t xml:space="preserve"> </w:t>
            </w:r>
            <w:r w:rsidRPr="00FD1152">
              <w:rPr>
                <w:rFonts w:asciiTheme="minorHAnsi" w:eastAsia="Calibri" w:hAnsiTheme="minorHAnsi" w:cstheme="minorHAnsi"/>
                <w:sz w:val="21"/>
                <w:szCs w:val="21"/>
              </w:rPr>
              <w:t xml:space="preserve">Ypatingieji statiniai, negyvenamieji pastatai: </w:t>
            </w:r>
            <w:r w:rsidRPr="00FD1152">
              <w:rPr>
                <w:rFonts w:asciiTheme="minorHAnsi" w:hAnsiTheme="minorHAnsi" w:cstheme="minorHAnsi"/>
                <w:sz w:val="21"/>
                <w:szCs w:val="21"/>
              </w:rPr>
              <w:t xml:space="preserve"> pramonės ir gamybos paskirties (energetikos)</w:t>
            </w:r>
            <w:r w:rsidRPr="00FD1152">
              <w:rPr>
                <w:rFonts w:asciiTheme="minorHAnsi" w:eastAsia="Calibri" w:hAnsiTheme="minorHAnsi" w:cstheme="minorHAnsi"/>
                <w:sz w:val="21"/>
                <w:szCs w:val="21"/>
              </w:rPr>
              <w:t>,</w:t>
            </w:r>
            <w:r w:rsidRPr="00FD1152">
              <w:rPr>
                <w:rFonts w:asciiTheme="minorHAnsi" w:hAnsiTheme="minorHAnsi" w:cstheme="minorHAnsi"/>
                <w:sz w:val="21"/>
                <w:szCs w:val="21"/>
              </w:rPr>
              <w:t xml:space="preserve"> kiti inžineriniai statiniai: kitos paskirties inžineriniai statiniai</w:t>
            </w:r>
            <w:r w:rsidR="00D24349">
              <w:rPr>
                <w:rFonts w:asciiTheme="minorHAnsi" w:hAnsiTheme="minorHAnsi" w:cstheme="minorHAnsi"/>
                <w:sz w:val="21"/>
                <w:szCs w:val="21"/>
              </w:rPr>
              <w:t>.</w:t>
            </w:r>
          </w:p>
          <w:p w14:paraId="337DEC69" w14:textId="38B998B5" w:rsidR="0093667D" w:rsidRPr="00FD1152" w:rsidRDefault="0093667D" w:rsidP="007F1EC1">
            <w:pPr>
              <w:ind w:right="139"/>
              <w:jc w:val="both"/>
              <w:rPr>
                <w:rFonts w:asciiTheme="minorHAnsi" w:eastAsia="Calibri" w:hAnsiTheme="minorHAnsi" w:cstheme="minorHAnsi"/>
                <w:sz w:val="21"/>
                <w:szCs w:val="21"/>
              </w:rPr>
            </w:pPr>
          </w:p>
          <w:p w14:paraId="00E353F0" w14:textId="77777777" w:rsidR="0093667D" w:rsidRPr="00FD1152" w:rsidRDefault="0093667D" w:rsidP="007F1EC1">
            <w:pPr>
              <w:ind w:left="34" w:right="139"/>
              <w:jc w:val="both"/>
              <w:rPr>
                <w:rFonts w:asciiTheme="minorHAnsi" w:eastAsia="Calibri" w:hAnsiTheme="minorHAnsi" w:cstheme="minorHAnsi"/>
                <w:sz w:val="21"/>
                <w:szCs w:val="21"/>
              </w:rPr>
            </w:pPr>
            <w:r w:rsidRPr="00FD1152">
              <w:rPr>
                <w:rFonts w:asciiTheme="minorHAnsi" w:eastAsia="Calibri" w:hAnsiTheme="minorHAnsi" w:cstheme="minorHAnsi"/>
                <w:sz w:val="21"/>
                <w:szCs w:val="21"/>
              </w:rPr>
              <w:t xml:space="preserve">Statybos darbų sritys: </w:t>
            </w:r>
          </w:p>
          <w:p w14:paraId="2C17BEDC" w14:textId="77777777" w:rsidR="0093667D" w:rsidRPr="00FD1152" w:rsidRDefault="0093667D" w:rsidP="007F1EC1">
            <w:pPr>
              <w:ind w:left="34" w:right="139"/>
              <w:jc w:val="both"/>
              <w:rPr>
                <w:rFonts w:asciiTheme="minorHAnsi" w:eastAsia="Calibri" w:hAnsiTheme="minorHAnsi" w:cstheme="minorHAnsi"/>
                <w:sz w:val="21"/>
                <w:szCs w:val="21"/>
              </w:rPr>
            </w:pPr>
            <w:r w:rsidRPr="00FD1152">
              <w:rPr>
                <w:rFonts w:asciiTheme="minorHAnsi" w:eastAsia="Calibri" w:hAnsiTheme="minorHAnsi" w:cstheme="minorHAnsi"/>
                <w:sz w:val="21"/>
                <w:szCs w:val="21"/>
              </w:rPr>
              <w:t xml:space="preserve">bendrieji statybos darbai: žemės darbai; </w:t>
            </w:r>
            <w:r w:rsidRPr="00FD1152">
              <w:rPr>
                <w:rFonts w:asciiTheme="minorHAnsi" w:hAnsiTheme="minorHAnsi" w:cstheme="minorHAnsi"/>
                <w:sz w:val="21"/>
                <w:szCs w:val="21"/>
              </w:rPr>
              <w:t xml:space="preserve"> statybinių konstrukcijų (gelžbetonio, metalo, mūro) statyba ir montavimas;</w:t>
            </w:r>
          </w:p>
          <w:p w14:paraId="2601B8E5" w14:textId="77777777" w:rsidR="0093667D" w:rsidRPr="00FD1152" w:rsidRDefault="0093667D" w:rsidP="007F1EC1">
            <w:pPr>
              <w:ind w:left="34" w:right="139"/>
              <w:jc w:val="both"/>
              <w:rPr>
                <w:rFonts w:asciiTheme="minorHAnsi" w:eastAsia="Calibri" w:hAnsiTheme="minorHAnsi" w:cstheme="minorHAnsi"/>
                <w:b/>
                <w:bCs/>
                <w:sz w:val="21"/>
                <w:szCs w:val="21"/>
              </w:rPr>
            </w:pPr>
            <w:r w:rsidRPr="00FD1152">
              <w:rPr>
                <w:rFonts w:asciiTheme="minorHAnsi" w:eastAsia="Calibri" w:hAnsiTheme="minorHAnsi" w:cstheme="minorHAnsi"/>
                <w:sz w:val="21"/>
                <w:szCs w:val="21"/>
              </w:rPr>
              <w:t>-specialieji darbai:</w:t>
            </w:r>
          </w:p>
          <w:p w14:paraId="2B1EE64C" w14:textId="266688C5" w:rsidR="0093667D" w:rsidRPr="00FD1152" w:rsidRDefault="0093667D" w:rsidP="007F1EC1">
            <w:pPr>
              <w:ind w:left="34" w:right="139"/>
              <w:jc w:val="both"/>
              <w:rPr>
                <w:rFonts w:asciiTheme="minorHAnsi" w:eastAsia="Calibri" w:hAnsiTheme="minorHAnsi" w:cstheme="minorHAnsi"/>
                <w:b/>
                <w:bCs/>
                <w:sz w:val="21"/>
                <w:szCs w:val="21"/>
              </w:rPr>
            </w:pPr>
            <w:r w:rsidRPr="00FD1152">
              <w:rPr>
                <w:rFonts w:asciiTheme="minorHAnsi" w:eastAsia="Calibri" w:hAnsiTheme="minorHAnsi" w:cstheme="minorHAnsi"/>
                <w:sz w:val="21"/>
                <w:szCs w:val="21"/>
                <w:u w:val="single"/>
              </w:rPr>
              <w:t>mechanikos darbai</w:t>
            </w:r>
            <w:r w:rsidRPr="00FD1152">
              <w:rPr>
                <w:rFonts w:asciiTheme="minorHAnsi" w:eastAsia="Calibri" w:hAnsiTheme="minorHAnsi" w:cstheme="minorHAnsi"/>
                <w:sz w:val="21"/>
                <w:szCs w:val="21"/>
              </w:rPr>
              <w:t xml:space="preserve">: (šilumos gamybos (ne mažiau </w:t>
            </w:r>
            <w:r w:rsidR="00D24349">
              <w:rPr>
                <w:rFonts w:asciiTheme="minorHAnsi" w:eastAsia="Calibri" w:hAnsiTheme="minorHAnsi" w:cstheme="minorHAnsi"/>
                <w:sz w:val="21"/>
                <w:szCs w:val="21"/>
              </w:rPr>
              <w:t>16</w:t>
            </w:r>
            <w:r w:rsidRPr="00FD1152">
              <w:rPr>
                <w:rFonts w:asciiTheme="minorHAnsi" w:eastAsia="Calibri" w:hAnsiTheme="minorHAnsi" w:cstheme="minorHAnsi"/>
                <w:sz w:val="21"/>
                <w:szCs w:val="21"/>
              </w:rPr>
              <w:t xml:space="preserve"> MW) įrenginių montavimas</w:t>
            </w:r>
          </w:p>
          <w:p w14:paraId="5DD23350" w14:textId="203D88AB" w:rsidR="007D74A8" w:rsidRPr="007D74A8" w:rsidRDefault="0093667D" w:rsidP="007D74A8">
            <w:pPr>
              <w:ind w:left="34" w:right="139"/>
              <w:jc w:val="both"/>
              <w:rPr>
                <w:rFonts w:ascii="Calibri" w:eastAsia="Calibri" w:hAnsi="Calibri" w:cs="Calibri"/>
                <w:sz w:val="22"/>
                <w:szCs w:val="22"/>
                <w:lang w:eastAsia="en-US"/>
              </w:rPr>
            </w:pPr>
            <w:r w:rsidRPr="00FD1152">
              <w:rPr>
                <w:rFonts w:asciiTheme="minorHAnsi" w:eastAsia="Calibri" w:hAnsiTheme="minorHAnsi" w:cstheme="minorHAnsi"/>
                <w:sz w:val="21"/>
                <w:szCs w:val="21"/>
                <w:u w:val="single"/>
              </w:rPr>
              <w:t>elektrotechnikos darbai</w:t>
            </w:r>
            <w:r w:rsidRPr="00FD1152">
              <w:rPr>
                <w:rFonts w:asciiTheme="minorHAnsi" w:eastAsia="Calibri" w:hAnsiTheme="minorHAnsi" w:cstheme="minorHAnsi"/>
                <w:sz w:val="21"/>
                <w:szCs w:val="21"/>
              </w:rPr>
              <w:t>: statinio elektros inžinerinių sistemų įrengimas, procesų valdymo ir automatizavimo sistemų įrengimas</w:t>
            </w:r>
            <w:r w:rsidR="00D24349">
              <w:rPr>
                <w:rFonts w:asciiTheme="minorHAnsi" w:eastAsia="Calibri" w:hAnsiTheme="minorHAnsi" w:cstheme="minorHAnsi"/>
                <w:sz w:val="21"/>
                <w:szCs w:val="21"/>
              </w:rPr>
              <w:t>.</w:t>
            </w:r>
          </w:p>
          <w:p w14:paraId="5B75BD2C" w14:textId="6407780D" w:rsidR="0093667D" w:rsidRPr="00FD1152" w:rsidRDefault="0093667D" w:rsidP="007F1EC1">
            <w:pPr>
              <w:ind w:left="34" w:right="139"/>
              <w:jc w:val="both"/>
              <w:rPr>
                <w:rFonts w:asciiTheme="minorHAnsi" w:eastAsia="Calibri" w:hAnsiTheme="minorHAnsi" w:cstheme="minorHAnsi"/>
                <w:sz w:val="21"/>
                <w:szCs w:val="21"/>
              </w:rPr>
            </w:pPr>
          </w:p>
          <w:p w14:paraId="4EE73516" w14:textId="77777777" w:rsidR="0093667D" w:rsidRPr="0093667D" w:rsidRDefault="0093667D" w:rsidP="007F1EC1">
            <w:pPr>
              <w:tabs>
                <w:tab w:val="num" w:pos="284"/>
              </w:tabs>
              <w:ind w:right="176"/>
              <w:jc w:val="both"/>
              <w:rPr>
                <w:rFonts w:asciiTheme="minorHAnsi" w:eastAsia="Calibri" w:hAnsiTheme="minorHAnsi" w:cstheme="minorHAnsi"/>
                <w:bCs/>
                <w:color w:val="000000"/>
                <w:sz w:val="21"/>
                <w:szCs w:val="21"/>
              </w:rPr>
            </w:pPr>
          </w:p>
          <w:p w14:paraId="16EC64F6" w14:textId="77777777" w:rsidR="0093667D" w:rsidRPr="0093667D" w:rsidRDefault="0093667D" w:rsidP="007F1EC1">
            <w:pPr>
              <w:tabs>
                <w:tab w:val="num" w:pos="284"/>
              </w:tabs>
              <w:ind w:right="176"/>
              <w:jc w:val="both"/>
              <w:rPr>
                <w:rFonts w:asciiTheme="minorHAnsi" w:eastAsia="Calibri" w:hAnsiTheme="minorHAnsi" w:cstheme="minorHAnsi"/>
                <w:bCs/>
                <w:color w:val="000000"/>
                <w:sz w:val="21"/>
                <w:szCs w:val="21"/>
              </w:rPr>
            </w:pPr>
          </w:p>
          <w:p w14:paraId="05E9EE4A" w14:textId="77777777" w:rsidR="0093667D" w:rsidRPr="0093667D" w:rsidRDefault="0093667D" w:rsidP="007F1EC1">
            <w:pPr>
              <w:jc w:val="both"/>
              <w:rPr>
                <w:rFonts w:asciiTheme="minorHAnsi" w:eastAsia="Calibri" w:hAnsiTheme="minorHAnsi" w:cstheme="minorHAnsi"/>
                <w:i/>
                <w:iCs/>
                <w:sz w:val="21"/>
                <w:szCs w:val="21"/>
              </w:rPr>
            </w:pPr>
            <w:r w:rsidRPr="0093667D">
              <w:rPr>
                <w:rFonts w:asciiTheme="minorHAnsi" w:eastAsia="Calibri" w:hAnsiTheme="minorHAnsi" w:cstheme="minorHAnsi"/>
                <w:i/>
                <w:iCs/>
                <w:sz w:val="21"/>
                <w:szCs w:val="21"/>
              </w:rPr>
              <w:t xml:space="preserve">Reikalaujamos veiklos teisinis pagrindas: </w:t>
            </w:r>
          </w:p>
          <w:p w14:paraId="7A6733D8" w14:textId="77777777" w:rsidR="0093667D" w:rsidRPr="0093667D" w:rsidRDefault="0093667D" w:rsidP="007F1EC1">
            <w:pPr>
              <w:jc w:val="both"/>
              <w:rPr>
                <w:rFonts w:asciiTheme="minorHAnsi" w:eastAsia="Calibri" w:hAnsiTheme="minorHAnsi" w:cstheme="minorHAnsi"/>
                <w:i/>
                <w:iCs/>
                <w:sz w:val="21"/>
                <w:szCs w:val="21"/>
              </w:rPr>
            </w:pPr>
            <w:r w:rsidRPr="0093667D">
              <w:rPr>
                <w:rFonts w:asciiTheme="minorHAnsi" w:eastAsia="Calibri" w:hAnsiTheme="minorHAnsi" w:cstheme="minorHAnsi"/>
                <w:i/>
                <w:iCs/>
                <w:sz w:val="21"/>
                <w:szCs w:val="21"/>
              </w:rPr>
              <w:t>Lietuvos Respublikos statybos įstatymo 18 str. 1-2 d.</w:t>
            </w:r>
          </w:p>
          <w:p w14:paraId="643CD0B0" w14:textId="77777777" w:rsidR="0093667D" w:rsidRPr="0093667D" w:rsidRDefault="0093667D" w:rsidP="007F1EC1">
            <w:pPr>
              <w:tabs>
                <w:tab w:val="num" w:pos="284"/>
              </w:tabs>
              <w:ind w:right="176"/>
              <w:jc w:val="both"/>
              <w:rPr>
                <w:rFonts w:asciiTheme="minorHAnsi" w:eastAsia="Calibri" w:hAnsiTheme="minorHAnsi" w:cstheme="minorHAnsi"/>
                <w:bCs/>
                <w:i/>
                <w:iCs/>
                <w:color w:val="000000"/>
                <w:sz w:val="21"/>
                <w:szCs w:val="21"/>
              </w:rPr>
            </w:pPr>
          </w:p>
          <w:p w14:paraId="0C1EED72"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c>
          <w:tcPr>
            <w:tcW w:w="1909" w:type="pct"/>
          </w:tcPr>
          <w:p w14:paraId="1987EB69" w14:textId="77777777" w:rsidR="0093667D" w:rsidRPr="0093667D" w:rsidRDefault="0093667D" w:rsidP="007F1EC1">
            <w:pPr>
              <w:ind w:right="139"/>
              <w:jc w:val="both"/>
              <w:rPr>
                <w:rFonts w:asciiTheme="minorHAnsi" w:eastAsia="Arial Unicode MS" w:hAnsiTheme="minorHAnsi" w:cstheme="minorHAnsi"/>
                <w:sz w:val="21"/>
                <w:szCs w:val="21"/>
                <w:bdr w:val="nil"/>
              </w:rPr>
            </w:pPr>
            <w:r w:rsidRPr="0093667D">
              <w:rPr>
                <w:rFonts w:asciiTheme="minorHAnsi" w:hAnsiTheme="minorHAnsi" w:cstheme="minorHAnsi"/>
                <w:sz w:val="21"/>
                <w:szCs w:val="21"/>
              </w:rPr>
              <w:t>I. Valstybės įmonės</w:t>
            </w:r>
            <w:r w:rsidRPr="0093667D">
              <w:rPr>
                <w:rFonts w:asciiTheme="minorHAnsi" w:eastAsia="Arial Unicode MS" w:hAnsiTheme="minorHAnsi" w:cstheme="minorHAnsi"/>
                <w:sz w:val="21"/>
                <w:szCs w:val="21"/>
                <w:bdr w:val="nil"/>
              </w:rPr>
              <w:t xml:space="preserve"> Statybos produkcijos sertifikavimo centro/VšĮ Statybos sektoriaus vystymo agentūros išduotas atestatas ar kitas lygiavertis dokumentas*: </w:t>
            </w:r>
          </w:p>
          <w:p w14:paraId="0E5EC914" w14:textId="77777777" w:rsidR="0093667D" w:rsidRPr="0093667D" w:rsidRDefault="0093667D" w:rsidP="007F1EC1">
            <w:pPr>
              <w:pStyle w:val="Sraopastraipa"/>
              <w:ind w:left="754" w:right="139"/>
              <w:jc w:val="both"/>
              <w:rPr>
                <w:rFonts w:asciiTheme="minorHAnsi" w:eastAsia="Arial Unicode MS" w:hAnsiTheme="minorHAnsi" w:cstheme="minorHAnsi"/>
                <w:sz w:val="21"/>
                <w:szCs w:val="21"/>
                <w:bdr w:val="nil"/>
              </w:rPr>
            </w:pPr>
          </w:p>
          <w:p w14:paraId="6554C500" w14:textId="77777777" w:rsidR="0093667D" w:rsidRPr="0093667D" w:rsidRDefault="0093667D" w:rsidP="007F1EC1">
            <w:pPr>
              <w:jc w:val="both"/>
              <w:rPr>
                <w:rFonts w:asciiTheme="minorHAnsi" w:hAnsiTheme="minorHAnsi" w:cstheme="minorHAnsi"/>
                <w:sz w:val="21"/>
                <w:szCs w:val="21"/>
              </w:rPr>
            </w:pPr>
            <w:r w:rsidRPr="0093667D">
              <w:rPr>
                <w:rFonts w:asciiTheme="minorHAnsi" w:hAnsiTheme="minorHAnsi" w:cstheme="minorHAnsi"/>
                <w:sz w:val="21"/>
                <w:szCs w:val="21"/>
              </w:rPr>
              <w:t>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00168ECF" w14:textId="77777777" w:rsidR="0093667D" w:rsidRPr="0093667D" w:rsidRDefault="0093667D" w:rsidP="007F1EC1">
            <w:pPr>
              <w:jc w:val="both"/>
              <w:rPr>
                <w:rFonts w:asciiTheme="minorHAnsi" w:hAnsiTheme="minorHAnsi" w:cstheme="minorHAnsi"/>
                <w:sz w:val="21"/>
                <w:szCs w:val="21"/>
              </w:rPr>
            </w:pPr>
          </w:p>
          <w:p w14:paraId="7C714DB3" w14:textId="77777777" w:rsidR="0093667D" w:rsidRPr="0093667D" w:rsidRDefault="0093667D" w:rsidP="007F1EC1">
            <w:pPr>
              <w:jc w:val="both"/>
              <w:rPr>
                <w:rFonts w:asciiTheme="minorHAnsi" w:hAnsiTheme="minorHAnsi" w:cstheme="minorHAnsi"/>
                <w:i/>
                <w:iCs/>
                <w:sz w:val="21"/>
                <w:szCs w:val="21"/>
              </w:rPr>
            </w:pPr>
            <w:r w:rsidRPr="0093667D">
              <w:rPr>
                <w:rFonts w:asciiTheme="minorHAnsi" w:hAnsiTheme="minorHAnsi" w:cstheme="minorHAnsi"/>
                <w:sz w:val="21"/>
                <w:szCs w:val="21"/>
              </w:rPr>
              <w:t>*</w:t>
            </w:r>
            <w:r w:rsidRPr="0093667D">
              <w:rPr>
                <w:rFonts w:asciiTheme="minorHAnsi" w:hAnsiTheme="minorHAnsi" w:cstheme="minorHAnsi"/>
                <w:i/>
                <w:iCs/>
                <w:sz w:val="21"/>
                <w:szCs w:val="21"/>
              </w:rPr>
              <w:t>Užsienio valstybės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p>
          <w:p w14:paraId="21BEB634"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r w:rsidRPr="0093667D">
              <w:rPr>
                <w:rFonts w:asciiTheme="minorHAnsi" w:hAnsiTheme="minorHAnsi" w:cstheme="minorHAnsi"/>
                <w:i/>
                <w:iCs/>
                <w:sz w:val="21"/>
                <w:szCs w:val="21"/>
              </w:rPr>
              <w:t xml:space="preserve">Nustatydamas terminą, Perkantysis subjektas atsižvelgs į teisės pripažinimo dokumentą išduodančio subjekto veiklą reglamentuojančių teisės aktų nustatytus terminus, tačiau tiekėjas turi siekti </w:t>
            </w:r>
            <w:r w:rsidRPr="0093667D">
              <w:rPr>
                <w:rFonts w:asciiTheme="minorHAnsi" w:hAnsiTheme="minorHAnsi" w:cstheme="minorHAnsi"/>
                <w:i/>
                <w:iCs/>
                <w:sz w:val="21"/>
                <w:szCs w:val="21"/>
              </w:rPr>
              <w:lastRenderedPageBreak/>
              <w:t>pripažinimo dokumentą gauti per įmanomai trumpiausią laiką, iš anksto parengti ir operatyviai pateikti pripažinimo dokumentą išduodančiai institucijai visus reikiamus dokumentus, siekiant klausimą išspręsti per vieną iteraciją;</w:t>
            </w:r>
          </w:p>
        </w:tc>
        <w:tc>
          <w:tcPr>
            <w:tcW w:w="1487" w:type="pct"/>
            <w:tcBorders>
              <w:top w:val="single" w:sz="4" w:space="0" w:color="000000"/>
              <w:left w:val="single" w:sz="4" w:space="0" w:color="000000"/>
              <w:bottom w:val="single" w:sz="4" w:space="0" w:color="000000"/>
              <w:right w:val="single" w:sz="4" w:space="0" w:color="000000"/>
            </w:tcBorders>
          </w:tcPr>
          <w:p w14:paraId="2C60B8D7"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lastRenderedPageBreak/>
              <w:t>· jeigu pasiūlymą teikia ūkio subjektų grupė – reikalavimą turi atitikti kiekvienas ūkio subjektų grupės narys (-iai), pagal jų prisiimamus įsipareigojimus pirkimo sutarčiai vykdyti;</w:t>
            </w:r>
          </w:p>
          <w:p w14:paraId="159FE2AE"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tiekėjas gali remtis kitų ūkio subjektų pajėgumais tik tuomet, kai tie subjektai, kurių pajėgumais buvo pasiremta, patys atliks darbus, kuriems reikia jų pajėgumų;</w:t>
            </w:r>
          </w:p>
          <w:p w14:paraId="5CFAC67C" w14:textId="2CABE190" w:rsidR="0093667D" w:rsidRPr="0093667D" w:rsidRDefault="0093667D" w:rsidP="00FD1152">
            <w:pPr>
              <w:pStyle w:val="Betarp"/>
              <w:jc w:val="both"/>
              <w:rPr>
                <w:rFonts w:asciiTheme="minorHAnsi" w:hAnsiTheme="minorHAnsi" w:cstheme="minorHAnsi"/>
                <w:color w:val="000000"/>
                <w:sz w:val="21"/>
                <w:szCs w:val="21"/>
              </w:rPr>
            </w:pPr>
            <w:r w:rsidRPr="0093667D">
              <w:rPr>
                <w:rFonts w:asciiTheme="minorHAnsi" w:hAnsiTheme="minorHAnsi" w:cstheme="minorHAnsi"/>
                <w:sz w:val="21"/>
                <w:szCs w:val="21"/>
              </w:rPr>
              <w:t>· subtiekėjai, kuriuos tiekėjas pasitelks pirkimo sutarties vykdymui (kurių pajėgumais tiekėjas nesiremia, kad atitiktų pirkimo dokumentuose nustatytus kvalifikacijos reikalavimus), privalo turėti teisę verstis ta veikla, kuriai jis pasitelkiamas</w:t>
            </w:r>
            <w:r w:rsidRPr="0093667D">
              <w:rPr>
                <w:rFonts w:asciiTheme="minorHAnsi" w:hAnsiTheme="minorHAnsi" w:cstheme="minorHAnsi"/>
                <w:color w:val="C00000"/>
                <w:sz w:val="21"/>
                <w:szCs w:val="21"/>
              </w:rPr>
              <w:t xml:space="preserve">. </w:t>
            </w:r>
          </w:p>
        </w:tc>
      </w:tr>
      <w:tr w:rsidR="0093667D" w:rsidRPr="0093667D" w14:paraId="56039849" w14:textId="77777777" w:rsidTr="007F1EC1">
        <w:tc>
          <w:tcPr>
            <w:tcW w:w="292" w:type="pct"/>
            <w:tcBorders>
              <w:top w:val="single" w:sz="4" w:space="0" w:color="000000"/>
              <w:left w:val="single" w:sz="4" w:space="0" w:color="000000"/>
              <w:bottom w:val="single" w:sz="4" w:space="0" w:color="000000"/>
              <w:right w:val="single" w:sz="4" w:space="0" w:color="000000"/>
            </w:tcBorders>
          </w:tcPr>
          <w:p w14:paraId="0351107B" w14:textId="77777777" w:rsidR="0093667D" w:rsidRPr="0093667D" w:rsidRDefault="0093667D" w:rsidP="007F1EC1">
            <w:pPr>
              <w:spacing w:before="60" w:after="60" w:line="257" w:lineRule="auto"/>
              <w:contextualSpacing/>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 xml:space="preserve">       1.2.</w:t>
            </w:r>
          </w:p>
        </w:tc>
        <w:tc>
          <w:tcPr>
            <w:tcW w:w="1312" w:type="pct"/>
            <w:tcBorders>
              <w:top w:val="single" w:sz="4" w:space="0" w:color="000000"/>
              <w:left w:val="single" w:sz="4" w:space="0" w:color="000000"/>
              <w:bottom w:val="single" w:sz="4" w:space="0" w:color="000000"/>
              <w:right w:val="single" w:sz="4" w:space="0" w:color="auto"/>
            </w:tcBorders>
          </w:tcPr>
          <w:p w14:paraId="7F47872E" w14:textId="77777777" w:rsidR="0015231D" w:rsidRPr="0015231D" w:rsidRDefault="0015231D" w:rsidP="0015231D">
            <w:pPr>
              <w:tabs>
                <w:tab w:val="num" w:pos="284"/>
              </w:tabs>
              <w:ind w:right="176"/>
              <w:jc w:val="both"/>
              <w:rPr>
                <w:rFonts w:asciiTheme="minorHAnsi" w:hAnsiTheme="minorHAnsi" w:cstheme="minorHAnsi"/>
                <w:color w:val="000000"/>
                <w:sz w:val="21"/>
                <w:szCs w:val="21"/>
              </w:rPr>
            </w:pPr>
            <w:r w:rsidRPr="0015231D">
              <w:rPr>
                <w:rFonts w:asciiTheme="minorHAnsi" w:hAnsiTheme="minorHAnsi" w:cstheme="minorHAnsi"/>
                <w:bCs/>
                <w:color w:val="000000"/>
                <w:sz w:val="21"/>
                <w:szCs w:val="21"/>
              </w:rPr>
              <w:t xml:space="preserve">Tiekėjas turi teisę verstis </w:t>
            </w:r>
            <w:r w:rsidRPr="0015231D">
              <w:rPr>
                <w:rFonts w:asciiTheme="minorHAnsi" w:hAnsiTheme="minorHAnsi" w:cstheme="minorHAnsi"/>
                <w:color w:val="000000"/>
                <w:sz w:val="21"/>
                <w:szCs w:val="21"/>
              </w:rPr>
              <w:t>energetikos įrenginių eksploatacijos veikla ir turėti teisę verstis šiais darbais</w:t>
            </w:r>
            <w:r w:rsidRPr="0015231D">
              <w:rPr>
                <w:rFonts w:asciiTheme="minorHAnsi" w:hAnsiTheme="minorHAnsi" w:cstheme="minorHAnsi"/>
                <w:bCs/>
                <w:color w:val="000000"/>
                <w:sz w:val="21"/>
                <w:szCs w:val="21"/>
              </w:rPr>
              <w:t>,</w:t>
            </w:r>
            <w:r w:rsidRPr="0015231D">
              <w:rPr>
                <w:rFonts w:asciiTheme="minorHAnsi" w:hAnsiTheme="minorHAnsi" w:cstheme="minorHAnsi"/>
                <w:color w:val="000000"/>
                <w:sz w:val="21"/>
                <w:szCs w:val="21"/>
              </w:rPr>
              <w:t xml:space="preserve"> kurie reikalingi pirkimo sutarčiai įvykdyti: </w:t>
            </w:r>
          </w:p>
          <w:p w14:paraId="7619E485" w14:textId="77777777" w:rsidR="0015231D" w:rsidRPr="0015231D" w:rsidRDefault="0015231D" w:rsidP="0015231D">
            <w:pPr>
              <w:tabs>
                <w:tab w:val="num" w:pos="284"/>
              </w:tabs>
              <w:ind w:right="176"/>
              <w:jc w:val="both"/>
              <w:rPr>
                <w:rFonts w:asciiTheme="minorHAnsi" w:hAnsiTheme="minorHAnsi" w:cstheme="minorHAnsi"/>
                <w:color w:val="000000"/>
                <w:sz w:val="21"/>
                <w:szCs w:val="21"/>
              </w:rPr>
            </w:pPr>
          </w:p>
          <w:p w14:paraId="5A60C969" w14:textId="77777777" w:rsidR="0015231D" w:rsidRPr="0015231D" w:rsidRDefault="0015231D" w:rsidP="0015231D">
            <w:pPr>
              <w:widowControl w:val="0"/>
              <w:tabs>
                <w:tab w:val="left" w:pos="142"/>
              </w:tabs>
              <w:suppressAutoHyphens/>
              <w:rPr>
                <w:rFonts w:asciiTheme="minorHAnsi" w:hAnsiTheme="minorHAnsi" w:cstheme="minorHAnsi"/>
                <w:sz w:val="21"/>
                <w:szCs w:val="21"/>
              </w:rPr>
            </w:pPr>
            <w:r w:rsidRPr="0015231D">
              <w:rPr>
                <w:rFonts w:asciiTheme="minorHAnsi" w:hAnsiTheme="minorHAnsi" w:cstheme="minorHAnsi"/>
                <w:iCs/>
                <w:sz w:val="21"/>
                <w:szCs w:val="21"/>
              </w:rPr>
              <w:t>-Šilumos įrenginių (išskyrus šilumos tinklus ir šilumos punktus) ne mažiau nei iki 1,4 MPa slėgio bandymo darbai;</w:t>
            </w:r>
          </w:p>
          <w:p w14:paraId="4E1BAE2A" w14:textId="77777777" w:rsidR="0015231D" w:rsidRPr="0015231D" w:rsidRDefault="0015231D" w:rsidP="0015231D">
            <w:pPr>
              <w:widowControl w:val="0"/>
              <w:tabs>
                <w:tab w:val="left" w:pos="142"/>
              </w:tabs>
              <w:suppressAutoHyphens/>
              <w:rPr>
                <w:rFonts w:asciiTheme="minorHAnsi" w:hAnsiTheme="minorHAnsi" w:cstheme="minorHAnsi"/>
                <w:iCs/>
                <w:sz w:val="21"/>
                <w:szCs w:val="21"/>
              </w:rPr>
            </w:pPr>
          </w:p>
          <w:p w14:paraId="16F5661D" w14:textId="77777777" w:rsidR="0015231D" w:rsidRPr="0015231D" w:rsidRDefault="0015231D" w:rsidP="0015231D">
            <w:pPr>
              <w:widowControl w:val="0"/>
              <w:tabs>
                <w:tab w:val="left" w:pos="142"/>
              </w:tabs>
              <w:suppressAutoHyphens/>
              <w:rPr>
                <w:rFonts w:asciiTheme="minorHAnsi" w:hAnsiTheme="minorHAnsi" w:cstheme="minorHAnsi"/>
                <w:i/>
                <w:iCs/>
                <w:sz w:val="21"/>
                <w:szCs w:val="21"/>
              </w:rPr>
            </w:pPr>
            <w:r w:rsidRPr="0015231D">
              <w:rPr>
                <w:rFonts w:asciiTheme="minorHAnsi" w:hAnsiTheme="minorHAnsi" w:cstheme="minorHAnsi"/>
                <w:sz w:val="21"/>
                <w:szCs w:val="21"/>
              </w:rPr>
              <w:t>- Elektros įrenginių iki 1000 V įtampos eksploatavimo darbais</w:t>
            </w:r>
          </w:p>
          <w:p w14:paraId="5F5B2CBE" w14:textId="77777777" w:rsidR="0015231D" w:rsidRPr="0015231D" w:rsidRDefault="0015231D" w:rsidP="0015231D">
            <w:pPr>
              <w:spacing w:line="276" w:lineRule="auto"/>
              <w:rPr>
                <w:rFonts w:asciiTheme="minorHAnsi" w:eastAsia="Calibri" w:hAnsiTheme="minorHAnsi" w:cstheme="minorHAnsi"/>
                <w:i/>
                <w:color w:val="000000"/>
                <w:sz w:val="21"/>
                <w:szCs w:val="21"/>
              </w:rPr>
            </w:pPr>
          </w:p>
          <w:p w14:paraId="47D0566E" w14:textId="77777777" w:rsidR="0015231D" w:rsidRPr="0015231D" w:rsidRDefault="0015231D" w:rsidP="0015231D">
            <w:pPr>
              <w:spacing w:line="276" w:lineRule="auto"/>
              <w:rPr>
                <w:rFonts w:asciiTheme="minorHAnsi" w:hAnsiTheme="minorHAnsi" w:cstheme="minorHAnsi"/>
                <w:noProof/>
                <w:color w:val="000000"/>
                <w:sz w:val="21"/>
                <w:szCs w:val="21"/>
              </w:rPr>
            </w:pPr>
            <w:r w:rsidRPr="0015231D">
              <w:rPr>
                <w:rFonts w:asciiTheme="minorHAnsi" w:eastAsia="Calibri" w:hAnsiTheme="minorHAnsi" w:cstheme="minorHAnsi"/>
                <w:i/>
                <w:color w:val="000000"/>
                <w:sz w:val="21"/>
                <w:szCs w:val="21"/>
              </w:rPr>
              <w:t xml:space="preserve">  - </w:t>
            </w:r>
            <w:r w:rsidRPr="0015231D">
              <w:rPr>
                <w:rFonts w:asciiTheme="minorHAnsi" w:eastAsia="Calibri" w:hAnsiTheme="minorHAnsi" w:cstheme="minorHAnsi"/>
                <w:iCs/>
                <w:color w:val="000000"/>
                <w:sz w:val="21"/>
                <w:szCs w:val="21"/>
              </w:rPr>
              <w:t>Elektros tinklo ir</w:t>
            </w:r>
            <w:r w:rsidRPr="0015231D">
              <w:rPr>
                <w:rFonts w:asciiTheme="minorHAnsi" w:hAnsiTheme="minorHAnsi" w:cstheme="minorHAnsi"/>
                <w:iCs/>
                <w:color w:val="000000"/>
                <w:sz w:val="21"/>
                <w:szCs w:val="21"/>
                <w:lang w:eastAsia="da-DK"/>
              </w:rPr>
              <w:t xml:space="preserve"> įrenginių iki 1000 V</w:t>
            </w:r>
            <w:r w:rsidRPr="0015231D">
              <w:rPr>
                <w:rFonts w:asciiTheme="minorHAnsi" w:eastAsia="Calibri" w:hAnsiTheme="minorHAnsi" w:cstheme="minorHAnsi"/>
                <w:iCs/>
                <w:color w:val="000000"/>
                <w:sz w:val="21"/>
                <w:szCs w:val="21"/>
              </w:rPr>
              <w:t xml:space="preserve"> bandymo darbais</w:t>
            </w:r>
          </w:p>
          <w:p w14:paraId="1E9098E6" w14:textId="77777777" w:rsidR="0015231D" w:rsidRPr="0015231D" w:rsidRDefault="0015231D" w:rsidP="0015231D">
            <w:pPr>
              <w:widowControl w:val="0"/>
              <w:suppressAutoHyphens/>
              <w:autoSpaceDN w:val="0"/>
              <w:ind w:right="43"/>
              <w:contextualSpacing/>
              <w:textAlignment w:val="baseline"/>
              <w:rPr>
                <w:rFonts w:asciiTheme="minorHAnsi" w:hAnsiTheme="minorHAnsi" w:cstheme="minorHAnsi"/>
                <w:sz w:val="21"/>
                <w:szCs w:val="21"/>
              </w:rPr>
            </w:pPr>
          </w:p>
          <w:p w14:paraId="2C46685A" w14:textId="77777777" w:rsidR="0015231D" w:rsidRPr="0015231D" w:rsidRDefault="0015231D" w:rsidP="0015231D">
            <w:pPr>
              <w:tabs>
                <w:tab w:val="num" w:pos="284"/>
              </w:tabs>
              <w:ind w:right="176"/>
              <w:jc w:val="both"/>
              <w:rPr>
                <w:rFonts w:asciiTheme="minorHAnsi" w:hAnsiTheme="minorHAnsi" w:cstheme="minorHAnsi"/>
                <w:i/>
                <w:iCs/>
                <w:color w:val="000000"/>
                <w:sz w:val="21"/>
                <w:szCs w:val="21"/>
              </w:rPr>
            </w:pPr>
            <w:r w:rsidRPr="0015231D">
              <w:rPr>
                <w:rFonts w:asciiTheme="minorHAnsi" w:hAnsiTheme="minorHAnsi" w:cstheme="minorHAnsi"/>
                <w:i/>
                <w:iCs/>
                <w:color w:val="000000"/>
                <w:sz w:val="21"/>
                <w:szCs w:val="21"/>
              </w:rPr>
              <w:t>Reikalaujamos veiklos teisinis pagrindas: Valstybinės energetikos reguliavimo tarybos 2024-11-05 nutarimu Nr.O3E-1388  patvirtintų Asmenų, turinčių teisę įrengti ir (ar) eksploatuoti energetikos įrenginius, atestavimo taisyklių 1 skyriaus 3 punktu.</w:t>
            </w:r>
          </w:p>
          <w:p w14:paraId="241E1266" w14:textId="77777777" w:rsidR="0015231D" w:rsidRPr="0015231D" w:rsidRDefault="0015231D" w:rsidP="0015231D">
            <w:pPr>
              <w:rPr>
                <w:rFonts w:asciiTheme="minorHAnsi" w:hAnsiTheme="minorHAnsi" w:cstheme="minorHAnsi"/>
                <w:b/>
                <w:bCs/>
                <w:color w:val="000000"/>
                <w:sz w:val="21"/>
                <w:szCs w:val="21"/>
              </w:rPr>
            </w:pPr>
          </w:p>
          <w:p w14:paraId="72D65487" w14:textId="77777777" w:rsidR="0093667D" w:rsidRPr="0093667D" w:rsidRDefault="0093667D" w:rsidP="0015231D">
            <w:pPr>
              <w:tabs>
                <w:tab w:val="num" w:pos="284"/>
              </w:tabs>
              <w:ind w:right="176"/>
              <w:jc w:val="both"/>
              <w:rPr>
                <w:rFonts w:asciiTheme="minorHAnsi" w:hAnsiTheme="minorHAnsi" w:cstheme="minorHAnsi"/>
                <w:color w:val="000000"/>
                <w:sz w:val="21"/>
                <w:szCs w:val="21"/>
              </w:rPr>
            </w:pPr>
          </w:p>
        </w:tc>
        <w:tc>
          <w:tcPr>
            <w:tcW w:w="1909" w:type="pct"/>
          </w:tcPr>
          <w:p w14:paraId="2375C2D8" w14:textId="75396F30" w:rsidR="0093667D" w:rsidRPr="0093667D" w:rsidRDefault="0093667D" w:rsidP="007F1EC1">
            <w:pPr>
              <w:ind w:left="34" w:right="139"/>
              <w:jc w:val="both"/>
              <w:rPr>
                <w:rFonts w:asciiTheme="minorHAnsi" w:hAnsiTheme="minorHAnsi" w:cstheme="minorHAnsi"/>
                <w:sz w:val="21"/>
                <w:szCs w:val="21"/>
              </w:rPr>
            </w:pPr>
            <w:r w:rsidRPr="0093667D">
              <w:rPr>
                <w:rFonts w:asciiTheme="minorHAnsi" w:hAnsiTheme="minorHAnsi" w:cstheme="minorHAnsi"/>
                <w:sz w:val="21"/>
                <w:szCs w:val="21"/>
              </w:rPr>
              <w:t>Valstybinės energetikos reguliavimo tarybos (VERT) išduotas atestatas ar kitas lygiavertis dokumentas**:</w:t>
            </w:r>
          </w:p>
          <w:p w14:paraId="77C09F6C" w14:textId="77777777" w:rsidR="0093667D" w:rsidRPr="0093667D" w:rsidRDefault="0093667D" w:rsidP="007F1EC1">
            <w:pPr>
              <w:ind w:left="34" w:right="139"/>
              <w:jc w:val="both"/>
              <w:rPr>
                <w:rFonts w:asciiTheme="minorHAnsi" w:hAnsiTheme="minorHAnsi" w:cstheme="minorHAnsi"/>
                <w:sz w:val="21"/>
                <w:szCs w:val="21"/>
              </w:rPr>
            </w:pPr>
          </w:p>
          <w:p w14:paraId="33B0F2F6" w14:textId="77777777" w:rsidR="0093667D" w:rsidRPr="0093667D" w:rsidRDefault="0093667D" w:rsidP="007F1EC1">
            <w:pPr>
              <w:jc w:val="both"/>
              <w:rPr>
                <w:rFonts w:asciiTheme="minorHAnsi" w:eastAsia="Calibri" w:hAnsiTheme="minorHAnsi" w:cstheme="minorHAnsi"/>
                <w:sz w:val="21"/>
                <w:szCs w:val="21"/>
              </w:rPr>
            </w:pPr>
            <w:r w:rsidRPr="0093667D">
              <w:rPr>
                <w:rFonts w:asciiTheme="minorHAnsi" w:eastAsia="Calibri" w:hAnsiTheme="minorHAnsi" w:cstheme="minorHAnsi"/>
                <w:sz w:val="21"/>
                <w:szCs w:val="21"/>
              </w:rPr>
              <w:t xml:space="preserve">Jeigu Tiekėjas yra registruotas Lietuvos Respublikoje arba yra iš trečiosios valstybės, iš jo nereikalaujama pateikti jokių šį reikalavimą įrodančių dokumentų. Pirkimo komisija tikrina duomenis pati (https://www.licencijavimas.lt/liseppapp/public). </w:t>
            </w:r>
          </w:p>
          <w:p w14:paraId="2665A39B" w14:textId="77777777" w:rsidR="0093667D" w:rsidRPr="0093667D" w:rsidRDefault="0093667D" w:rsidP="007F1EC1">
            <w:pPr>
              <w:jc w:val="both"/>
              <w:rPr>
                <w:rFonts w:asciiTheme="minorHAnsi" w:hAnsiTheme="minorHAnsi" w:cstheme="minorHAnsi"/>
                <w:color w:val="000000"/>
                <w:sz w:val="21"/>
                <w:szCs w:val="21"/>
                <w:lang w:val="en-GB" w:eastAsia="da-DK"/>
              </w:rPr>
            </w:pPr>
            <w:r w:rsidRPr="0093667D">
              <w:rPr>
                <w:rFonts w:asciiTheme="minorHAnsi" w:eastAsia="Calibri" w:hAnsiTheme="minorHAnsi" w:cstheme="minorHAnsi"/>
                <w:sz w:val="21"/>
                <w:szCs w:val="21"/>
              </w:rPr>
              <w:t>Jeigu dėl sistemos techninių trikdžių Pirkimo komisija neturės galimybės patikrinti neatlygintinai prieinamų duomenų apie Tiekėją, ji turės teisę prašyti Tiekėjo pateikti nustatyta tvarka išduotą dokumentą, patvirtinantį atitiktį šiam reikalavimui</w:t>
            </w:r>
            <w:r w:rsidRPr="0093667D">
              <w:rPr>
                <w:rFonts w:asciiTheme="minorHAnsi" w:hAnsiTheme="minorHAnsi" w:cstheme="minorHAnsi"/>
                <w:color w:val="000000"/>
                <w:sz w:val="21"/>
                <w:szCs w:val="21"/>
                <w:lang w:val="en-GB" w:eastAsia="da-DK"/>
              </w:rPr>
              <w:t>.</w:t>
            </w:r>
          </w:p>
          <w:p w14:paraId="24423BCA" w14:textId="77777777" w:rsidR="0093667D" w:rsidRPr="0093667D" w:rsidRDefault="0093667D" w:rsidP="007F1EC1">
            <w:pPr>
              <w:jc w:val="both"/>
              <w:rPr>
                <w:rFonts w:asciiTheme="minorHAnsi" w:hAnsiTheme="minorHAnsi" w:cstheme="minorHAnsi"/>
                <w:sz w:val="21"/>
                <w:szCs w:val="21"/>
              </w:rPr>
            </w:pPr>
          </w:p>
          <w:p w14:paraId="1BFC7CFE" w14:textId="77777777" w:rsidR="0093667D" w:rsidRPr="0093667D" w:rsidRDefault="0093667D" w:rsidP="007F1EC1">
            <w:pPr>
              <w:ind w:left="34" w:right="139"/>
              <w:jc w:val="both"/>
              <w:rPr>
                <w:rFonts w:asciiTheme="minorHAnsi" w:eastAsia="Calibri" w:hAnsiTheme="minorHAnsi" w:cstheme="minorHAnsi"/>
                <w:i/>
                <w:iCs/>
                <w:sz w:val="21"/>
                <w:szCs w:val="21"/>
              </w:rPr>
            </w:pPr>
            <w:r w:rsidRPr="0093667D">
              <w:rPr>
                <w:rFonts w:asciiTheme="minorHAnsi" w:hAnsiTheme="minorHAnsi" w:cstheme="minorHAnsi"/>
                <w:sz w:val="21"/>
                <w:szCs w:val="21"/>
              </w:rPr>
              <w:t>*</w:t>
            </w:r>
            <w:r w:rsidRPr="0093667D">
              <w:rPr>
                <w:rFonts w:asciiTheme="minorHAnsi" w:eastAsia="Calibri" w:hAnsiTheme="minorHAnsi" w:cstheme="minorHAnsi"/>
                <w:sz w:val="21"/>
                <w:szCs w:val="21"/>
              </w:rPr>
              <w:t xml:space="preserve">*  </w:t>
            </w:r>
            <w:r w:rsidRPr="0093667D">
              <w:rPr>
                <w:rFonts w:asciiTheme="minorHAnsi" w:eastAsia="Calibri" w:hAnsiTheme="minorHAnsi" w:cstheme="minorHAnsi"/>
                <w:i/>
                <w:iCs/>
                <w:sz w:val="21"/>
                <w:szCs w:val="21"/>
              </w:rPr>
              <w:t>Jeigu Užsienio valstybės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patvirtinančio/čių,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4053D020"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r w:rsidRPr="0093667D">
              <w:rPr>
                <w:rFonts w:asciiTheme="minorHAnsi" w:eastAsia="Calibri" w:hAnsiTheme="minorHAnsi" w:cstheme="minorHAnsi"/>
                <w:i/>
                <w:iCs/>
                <w:sz w:val="21"/>
                <w:szCs w:val="21"/>
              </w:rPr>
              <w:t xml:space="preserve">Nustatydamas terminą, Perkantysis subjektas atsižvelgs į teisės pripažinimo dokumentą išduodančio subjekto veiklą reglamentuojančių teisės aktų nustatytus </w:t>
            </w:r>
            <w:r w:rsidRPr="0093667D">
              <w:rPr>
                <w:rFonts w:asciiTheme="minorHAnsi" w:eastAsia="Calibri" w:hAnsiTheme="minorHAnsi" w:cstheme="minorHAnsi"/>
                <w:i/>
                <w:iCs/>
                <w:sz w:val="21"/>
                <w:szCs w:val="21"/>
              </w:rPr>
              <w:lastRenderedPageBreak/>
              <w:t>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1487" w:type="pct"/>
            <w:tcBorders>
              <w:top w:val="single" w:sz="4" w:space="0" w:color="000000"/>
              <w:left w:val="single" w:sz="4" w:space="0" w:color="000000"/>
              <w:bottom w:val="single" w:sz="4" w:space="0" w:color="000000"/>
              <w:right w:val="single" w:sz="4" w:space="0" w:color="000000"/>
            </w:tcBorders>
          </w:tcPr>
          <w:p w14:paraId="6A6429C6"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lastRenderedPageBreak/>
              <w:t>· jeigu pasiūlymą teikia ūkio subjektų grupė – reikalavimą turi atitikti kiekvienas ūkio subjektų grupės narys (-iai), pagal jų prisiimamus įsipareigojimus pirkimo sutarčiai vykdyti;</w:t>
            </w:r>
          </w:p>
          <w:p w14:paraId="1FA37C14" w14:textId="77777777" w:rsidR="0093667D" w:rsidRPr="0093667D" w:rsidRDefault="0093667D" w:rsidP="00F02DBD">
            <w:pPr>
              <w:pStyle w:val="Betarp"/>
              <w:jc w:val="both"/>
              <w:rPr>
                <w:rFonts w:asciiTheme="minorHAnsi" w:hAnsiTheme="minorHAnsi" w:cstheme="minorHAnsi"/>
                <w:sz w:val="21"/>
                <w:szCs w:val="21"/>
              </w:rPr>
            </w:pPr>
            <w:r w:rsidRPr="0093667D">
              <w:rPr>
                <w:rFonts w:asciiTheme="minorHAnsi" w:hAnsiTheme="minorHAnsi" w:cstheme="minorHAnsi"/>
                <w:sz w:val="21"/>
                <w:szCs w:val="21"/>
              </w:rPr>
              <w:t>· tiekėjas gali remtis kitų ūkio subjektų pajėgumais tik tuomet, kai tie subjektai, kurių pajėgumais buvo pasiremta, patys atliks darbus, kuriems reikia jų pajėgumų;</w:t>
            </w:r>
          </w:p>
          <w:p w14:paraId="567B5F4B" w14:textId="48923945" w:rsidR="0093667D" w:rsidRPr="0093667D" w:rsidRDefault="0093667D" w:rsidP="00FD1152">
            <w:pPr>
              <w:pStyle w:val="Betarp"/>
              <w:jc w:val="both"/>
              <w:rPr>
                <w:rFonts w:asciiTheme="minorHAnsi" w:hAnsiTheme="minorHAnsi" w:cstheme="minorHAnsi"/>
                <w:color w:val="000000"/>
                <w:sz w:val="21"/>
                <w:szCs w:val="21"/>
              </w:rPr>
            </w:pPr>
            <w:r w:rsidRPr="0093667D">
              <w:rPr>
                <w:rFonts w:asciiTheme="minorHAnsi" w:hAnsiTheme="minorHAnsi" w:cstheme="minorHAnsi"/>
                <w:sz w:val="21"/>
                <w:szCs w:val="21"/>
              </w:rPr>
              <w:t>· subtiekėjai, kuriuos tiekėjas pasitelks pirkimo sutarties vykdymui (kurių pajėgumais tiekėjas nesiremia, kad atitiktų pirkimo dokumentuose nustatytus kvalifikacijos reikalavimus), privalo turėti teisę verstis ta veikla, kuriai jis pasitelkiamas</w:t>
            </w:r>
            <w:r w:rsidRPr="0093667D">
              <w:rPr>
                <w:rFonts w:asciiTheme="minorHAnsi" w:hAnsiTheme="minorHAnsi" w:cstheme="minorHAnsi"/>
                <w:color w:val="C00000"/>
                <w:sz w:val="21"/>
                <w:szCs w:val="21"/>
              </w:rPr>
              <w:t xml:space="preserve">. </w:t>
            </w:r>
          </w:p>
        </w:tc>
      </w:tr>
      <w:tr w:rsidR="0093667D" w:rsidRPr="0093667D" w14:paraId="2FF241B9" w14:textId="77777777" w:rsidTr="007F1EC1">
        <w:tc>
          <w:tcPr>
            <w:tcW w:w="292" w:type="pct"/>
            <w:tcBorders>
              <w:top w:val="single" w:sz="4" w:space="0" w:color="000000"/>
              <w:left w:val="single" w:sz="4" w:space="0" w:color="000000"/>
              <w:bottom w:val="single" w:sz="4" w:space="0" w:color="000000"/>
              <w:right w:val="single" w:sz="4" w:space="0" w:color="000000"/>
            </w:tcBorders>
          </w:tcPr>
          <w:p w14:paraId="5CBE72EF" w14:textId="77777777" w:rsidR="0093667D" w:rsidRPr="0093667D" w:rsidRDefault="0093667D" w:rsidP="007F1EC1">
            <w:pPr>
              <w:numPr>
                <w:ilvl w:val="0"/>
                <w:numId w:val="2"/>
              </w:numPr>
              <w:spacing w:before="60" w:after="60" w:line="257" w:lineRule="auto"/>
              <w:ind w:left="357" w:hanging="357"/>
              <w:contextualSpacing/>
              <w:rPr>
                <w:rFonts w:asciiTheme="minorHAnsi" w:eastAsia="Calibri" w:hAnsiTheme="minorHAnsi" w:cstheme="minorHAnsi"/>
                <w:sz w:val="21"/>
                <w:szCs w:val="21"/>
              </w:rPr>
            </w:pPr>
          </w:p>
        </w:tc>
        <w:tc>
          <w:tcPr>
            <w:tcW w:w="4708" w:type="pct"/>
            <w:gridSpan w:val="3"/>
            <w:tcBorders>
              <w:top w:val="single" w:sz="4" w:space="0" w:color="000000"/>
              <w:left w:val="single" w:sz="4" w:space="0" w:color="000000"/>
              <w:bottom w:val="single" w:sz="4" w:space="0" w:color="000000"/>
              <w:right w:val="single" w:sz="4" w:space="0" w:color="000000"/>
            </w:tcBorders>
          </w:tcPr>
          <w:p w14:paraId="114C1C9C" w14:textId="77777777" w:rsidR="0093667D" w:rsidRPr="0093667D" w:rsidRDefault="0093667D" w:rsidP="00F02DBD">
            <w:pPr>
              <w:autoSpaceDE w:val="0"/>
              <w:autoSpaceDN w:val="0"/>
              <w:adjustRightInd w:val="0"/>
              <w:jc w:val="both"/>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Techninis ir profesinis pajėgumas</w:t>
            </w:r>
          </w:p>
        </w:tc>
      </w:tr>
      <w:tr w:rsidR="00F53D3D" w:rsidRPr="0093667D" w14:paraId="4626AD2C" w14:textId="77777777" w:rsidTr="00F659AB">
        <w:tc>
          <w:tcPr>
            <w:tcW w:w="292" w:type="pct"/>
            <w:tcBorders>
              <w:top w:val="single" w:sz="4" w:space="0" w:color="000000"/>
              <w:left w:val="single" w:sz="4" w:space="0" w:color="000000"/>
              <w:bottom w:val="single" w:sz="4" w:space="0" w:color="000000"/>
              <w:right w:val="single" w:sz="4" w:space="0" w:color="000000"/>
            </w:tcBorders>
          </w:tcPr>
          <w:p w14:paraId="1AC21A5F" w14:textId="77777777" w:rsidR="00F53D3D" w:rsidRPr="0093667D" w:rsidRDefault="00F53D3D" w:rsidP="00F53D3D">
            <w:pPr>
              <w:numPr>
                <w:ilvl w:val="1"/>
                <w:numId w:val="2"/>
              </w:numPr>
              <w:spacing w:before="60" w:after="60" w:line="257" w:lineRule="auto"/>
              <w:ind w:left="357" w:hanging="357"/>
              <w:contextualSpacing/>
              <w:jc w:val="right"/>
              <w:rPr>
                <w:rFonts w:eastAsia="Calibri" w:cstheme="minorHAnsi"/>
                <w:sz w:val="21"/>
                <w:szCs w:val="21"/>
              </w:rPr>
            </w:pPr>
          </w:p>
        </w:tc>
        <w:tc>
          <w:tcPr>
            <w:tcW w:w="1312" w:type="pct"/>
            <w:tcBorders>
              <w:top w:val="single" w:sz="4" w:space="0" w:color="000000"/>
              <w:left w:val="single" w:sz="4" w:space="0" w:color="000000"/>
              <w:bottom w:val="single" w:sz="4" w:space="0" w:color="000000"/>
              <w:right w:val="single" w:sz="4" w:space="0" w:color="auto"/>
            </w:tcBorders>
          </w:tcPr>
          <w:p w14:paraId="4F6DFC74" w14:textId="49A1E791" w:rsidR="00F53D3D" w:rsidRPr="0093667D" w:rsidRDefault="00F53D3D" w:rsidP="00F53D3D">
            <w:pPr>
              <w:autoSpaceDE w:val="0"/>
              <w:autoSpaceDN w:val="0"/>
              <w:adjustRightInd w:val="0"/>
              <w:rPr>
                <w:rFonts w:asciiTheme="minorHAnsi" w:hAnsiTheme="minorHAnsi" w:cstheme="minorHAnsi"/>
                <w:sz w:val="21"/>
                <w:szCs w:val="21"/>
              </w:rPr>
            </w:pPr>
            <w:r w:rsidRPr="0093667D">
              <w:rPr>
                <w:rFonts w:asciiTheme="minorHAnsi" w:hAnsiTheme="minorHAnsi" w:cstheme="minorHAnsi"/>
                <w:sz w:val="21"/>
                <w:szCs w:val="21"/>
              </w:rPr>
              <w:t xml:space="preserve">Tiekėjas per paskutinius 5* metus iki pasiūlymo pateikimo termino pabaigos yra </w:t>
            </w:r>
            <w:r w:rsidRPr="00FD1152">
              <w:rPr>
                <w:rFonts w:asciiTheme="minorHAnsi" w:hAnsiTheme="minorHAnsi" w:cstheme="minorHAnsi"/>
                <w:sz w:val="21"/>
                <w:szCs w:val="21"/>
              </w:rPr>
              <w:t xml:space="preserve">įrengęs </w:t>
            </w:r>
            <w:bookmarkStart w:id="4" w:name="_Hlk185327250"/>
            <w:r w:rsidRPr="00FD1152">
              <w:rPr>
                <w:rFonts w:asciiTheme="minorHAnsi" w:hAnsiTheme="minorHAnsi" w:cstheme="minorHAnsi"/>
                <w:sz w:val="21"/>
                <w:szCs w:val="21"/>
              </w:rPr>
              <w:t xml:space="preserve">biokuru kūrenamą garo katilą, kurio nominalus našumas ne mažiau kaip </w:t>
            </w:r>
            <w:r w:rsidRPr="00FD1152">
              <w:rPr>
                <w:rFonts w:asciiTheme="minorHAnsi" w:hAnsiTheme="minorHAnsi" w:cstheme="minorHAnsi"/>
                <w:b/>
                <w:bCs/>
                <w:sz w:val="21"/>
                <w:szCs w:val="21"/>
              </w:rPr>
              <w:t>1</w:t>
            </w:r>
            <w:r>
              <w:rPr>
                <w:rFonts w:asciiTheme="minorHAnsi" w:hAnsiTheme="minorHAnsi" w:cstheme="minorHAnsi"/>
                <w:b/>
                <w:bCs/>
                <w:sz w:val="21"/>
                <w:szCs w:val="21"/>
              </w:rPr>
              <w:t>0</w:t>
            </w:r>
            <w:r w:rsidRPr="00FD1152">
              <w:rPr>
                <w:rFonts w:asciiTheme="minorHAnsi" w:hAnsiTheme="minorHAnsi" w:cstheme="minorHAnsi"/>
                <w:b/>
                <w:bCs/>
                <w:sz w:val="21"/>
                <w:szCs w:val="21"/>
              </w:rPr>
              <w:t xml:space="preserve"> t/h</w:t>
            </w:r>
            <w:r w:rsidRPr="00FD1152">
              <w:rPr>
                <w:rFonts w:asciiTheme="minorHAnsi" w:hAnsiTheme="minorHAnsi" w:cstheme="minorHAnsi"/>
                <w:sz w:val="21"/>
                <w:szCs w:val="21"/>
              </w:rPr>
              <w:t xml:space="preserve">  </w:t>
            </w:r>
            <w:bookmarkEnd w:id="4"/>
            <w:r w:rsidRPr="00FD1152">
              <w:rPr>
                <w:rFonts w:asciiTheme="minorHAnsi" w:hAnsiTheme="minorHAnsi" w:cstheme="minorHAnsi"/>
                <w:sz w:val="21"/>
                <w:szCs w:val="21"/>
              </w:rPr>
              <w:t xml:space="preserve">ir svarbiausių darbų </w:t>
            </w:r>
            <w:r w:rsidRPr="0093667D">
              <w:rPr>
                <w:rFonts w:asciiTheme="minorHAnsi" w:hAnsiTheme="minorHAnsi" w:cstheme="minorHAnsi"/>
                <w:sz w:val="21"/>
                <w:szCs w:val="21"/>
              </w:rPr>
              <w:t>atlikimas bei galutiniai rezultatai buvo tinkami.</w:t>
            </w:r>
          </w:p>
          <w:p w14:paraId="497ADE62" w14:textId="77777777" w:rsidR="00F53D3D" w:rsidRPr="0093667D" w:rsidRDefault="00F53D3D" w:rsidP="00F53D3D">
            <w:pPr>
              <w:autoSpaceDE w:val="0"/>
              <w:autoSpaceDN w:val="0"/>
              <w:adjustRightInd w:val="0"/>
              <w:rPr>
                <w:rFonts w:asciiTheme="minorHAnsi" w:hAnsiTheme="minorHAnsi" w:cstheme="minorHAnsi"/>
                <w:sz w:val="21"/>
                <w:szCs w:val="21"/>
              </w:rPr>
            </w:pPr>
          </w:p>
          <w:p w14:paraId="09B23331" w14:textId="77777777" w:rsidR="00F53D3D" w:rsidRPr="0093667D" w:rsidRDefault="00F53D3D" w:rsidP="00F53D3D">
            <w:pPr>
              <w:autoSpaceDE w:val="0"/>
              <w:autoSpaceDN w:val="0"/>
              <w:adjustRightInd w:val="0"/>
              <w:rPr>
                <w:rFonts w:asciiTheme="minorHAnsi" w:hAnsiTheme="minorHAnsi" w:cstheme="minorHAnsi"/>
                <w:sz w:val="21"/>
                <w:szCs w:val="21"/>
              </w:rPr>
            </w:pPr>
          </w:p>
          <w:p w14:paraId="237A6DAE" w14:textId="14628D42" w:rsidR="00F53D3D" w:rsidRPr="0093667D" w:rsidRDefault="00F53D3D" w:rsidP="00F53D3D">
            <w:pPr>
              <w:autoSpaceDE w:val="0"/>
              <w:autoSpaceDN w:val="0"/>
              <w:adjustRightInd w:val="0"/>
              <w:jc w:val="both"/>
              <w:rPr>
                <w:rFonts w:cstheme="minorHAnsi"/>
                <w:sz w:val="21"/>
                <w:szCs w:val="21"/>
                <w:lang w:eastAsia="da-DK"/>
              </w:rPr>
            </w:pPr>
            <w:r w:rsidRPr="0093667D">
              <w:rPr>
                <w:rFonts w:asciiTheme="minorHAnsi" w:hAnsiTheme="minorHAnsi" w:cstheme="minorHAnsi"/>
                <w:color w:val="000000"/>
                <w:sz w:val="21"/>
                <w:szCs w:val="21"/>
              </w:rPr>
              <w:t>*bus atsižvelgta į atitinkamų darbų, atliktų anksčiau negu prieš 5 metus, įrodymus.</w:t>
            </w:r>
          </w:p>
        </w:tc>
        <w:tc>
          <w:tcPr>
            <w:tcW w:w="1909" w:type="pct"/>
            <w:tcBorders>
              <w:top w:val="single" w:sz="4" w:space="0" w:color="000000"/>
              <w:left w:val="single" w:sz="4" w:space="0" w:color="auto"/>
              <w:bottom w:val="single" w:sz="4" w:space="0" w:color="000000"/>
              <w:right w:val="single" w:sz="4" w:space="0" w:color="000000"/>
            </w:tcBorders>
          </w:tcPr>
          <w:p w14:paraId="23D1E822" w14:textId="77777777" w:rsidR="00F53D3D" w:rsidRPr="0093667D" w:rsidRDefault="00F53D3D" w:rsidP="00F53D3D">
            <w:pPr>
              <w:autoSpaceDE w:val="0"/>
              <w:autoSpaceDN w:val="0"/>
              <w:adjustRightInd w:val="0"/>
              <w:rPr>
                <w:rFonts w:asciiTheme="minorHAnsi" w:hAnsiTheme="minorHAnsi" w:cstheme="minorHAnsi"/>
                <w:sz w:val="21"/>
                <w:szCs w:val="21"/>
              </w:rPr>
            </w:pPr>
            <w:r w:rsidRPr="0093667D">
              <w:rPr>
                <w:rFonts w:asciiTheme="minorHAnsi" w:hAnsiTheme="minorHAnsi" w:cstheme="minorHAnsi"/>
                <w:sz w:val="21"/>
                <w:szCs w:val="21"/>
              </w:rPr>
              <w:t xml:space="preserve">per paskutinius </w:t>
            </w:r>
            <w:r w:rsidRPr="00FD1152">
              <w:rPr>
                <w:rFonts w:asciiTheme="minorHAnsi" w:hAnsiTheme="minorHAnsi" w:cstheme="minorHAnsi"/>
                <w:sz w:val="21"/>
                <w:szCs w:val="21"/>
              </w:rPr>
              <w:t>5*</w:t>
            </w:r>
            <w:r w:rsidRPr="0093667D">
              <w:rPr>
                <w:rFonts w:asciiTheme="minorHAnsi" w:hAnsiTheme="minorHAnsi" w:cstheme="minorHAnsi"/>
                <w:sz w:val="21"/>
                <w:szCs w:val="21"/>
              </w:rPr>
              <w:t xml:space="preserve"> metus atliktų darbų sąrašas kartu su užsakovų (tiek viešųjų, tiek privačiųjų) pažymomis, apie tai, kad svarbiausių darbų atlikimas ir galutiniai rezultatai buvo tinkami.</w:t>
            </w:r>
          </w:p>
          <w:p w14:paraId="46C31AF2" w14:textId="77777777" w:rsidR="00F53D3D" w:rsidRPr="0093667D" w:rsidRDefault="00F53D3D" w:rsidP="00F53D3D">
            <w:pPr>
              <w:autoSpaceDE w:val="0"/>
              <w:autoSpaceDN w:val="0"/>
              <w:adjustRightInd w:val="0"/>
              <w:rPr>
                <w:rFonts w:asciiTheme="minorHAnsi" w:hAnsiTheme="minorHAnsi" w:cstheme="minorHAnsi"/>
                <w:color w:val="000000"/>
                <w:sz w:val="21"/>
                <w:szCs w:val="21"/>
              </w:rPr>
            </w:pPr>
          </w:p>
          <w:p w14:paraId="2ACE6469" w14:textId="45ED9167" w:rsidR="00F53D3D" w:rsidRPr="00FD1152" w:rsidRDefault="00F53D3D" w:rsidP="00F53D3D">
            <w:pPr>
              <w:jc w:val="both"/>
              <w:rPr>
                <w:rFonts w:eastAsia="Calibri" w:cstheme="minorHAnsi"/>
                <w:sz w:val="21"/>
                <w:szCs w:val="21"/>
              </w:rPr>
            </w:pPr>
            <w:r w:rsidRPr="0093667D">
              <w:rPr>
                <w:rFonts w:asciiTheme="minorHAnsi" w:hAnsiTheme="minorHAnsi" w:cstheme="minorHAnsi"/>
                <w:i/>
                <w:iCs/>
                <w:sz w:val="21"/>
                <w:szCs w:val="21"/>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c>
          <w:tcPr>
            <w:tcW w:w="1487" w:type="pct"/>
            <w:tcBorders>
              <w:top w:val="single" w:sz="4" w:space="0" w:color="000000"/>
              <w:left w:val="single" w:sz="4" w:space="0" w:color="000000"/>
              <w:bottom w:val="single" w:sz="4" w:space="0" w:color="000000"/>
              <w:right w:val="single" w:sz="4" w:space="0" w:color="000000"/>
            </w:tcBorders>
          </w:tcPr>
          <w:p w14:paraId="45EFEDF1" w14:textId="77777777" w:rsidR="00F53D3D" w:rsidRPr="0093667D" w:rsidRDefault="00F53D3D" w:rsidP="00F53D3D">
            <w:pPr>
              <w:pStyle w:val="Betarp"/>
              <w:jc w:val="both"/>
              <w:rPr>
                <w:rFonts w:asciiTheme="minorHAnsi" w:hAnsiTheme="minorHAnsi" w:cstheme="minorHAnsi"/>
                <w:sz w:val="21"/>
                <w:szCs w:val="21"/>
              </w:rPr>
            </w:pPr>
            <w:r w:rsidRPr="0093667D">
              <w:rPr>
                <w:rFonts w:asciiTheme="minorHAnsi" w:hAnsiTheme="minorHAnsi" w:cstheme="minorHAnsi"/>
                <w:sz w:val="21"/>
                <w:szCs w:val="21"/>
              </w:rPr>
              <w:t>· jeigu pasiūlymą teikia ūkio subjektų grupė – reikalavimą turi atitikti visi ūkio subjektų grupės nariai kartu (ūkio subjektų grupės narių turima patirtis sumuojama), atsižvelgiant į jų prisiimamus įsipareigojimus;</w:t>
            </w:r>
          </w:p>
          <w:p w14:paraId="20880201" w14:textId="77777777" w:rsidR="00F53D3D" w:rsidRPr="0093667D" w:rsidRDefault="00F53D3D" w:rsidP="00F53D3D">
            <w:pPr>
              <w:pStyle w:val="Betarp"/>
              <w:jc w:val="both"/>
              <w:rPr>
                <w:rFonts w:asciiTheme="minorHAnsi" w:hAnsiTheme="minorHAnsi" w:cstheme="minorHAnsi"/>
                <w:sz w:val="21"/>
                <w:szCs w:val="21"/>
              </w:rPr>
            </w:pPr>
            <w:r w:rsidRPr="0093667D">
              <w:rPr>
                <w:rFonts w:asciiTheme="minorHAnsi" w:hAnsiTheme="minorHAnsi" w:cstheme="minorHAnsi"/>
                <w:sz w:val="21"/>
                <w:szCs w:val="21"/>
              </w:rPr>
              <w:t>· tiekėjas gali remtis kitų ūkio subjektų pajėgumais tik tuo atveju, jeigu tie subjektai patys vykdys tą pirkimo sutarties dalį, kuriai reikia jų turimų pajėgumų;</w:t>
            </w:r>
          </w:p>
          <w:p w14:paraId="4AEECC76" w14:textId="1CC1B6D5" w:rsidR="00F53D3D" w:rsidRPr="0093667D" w:rsidRDefault="00F53D3D" w:rsidP="00F53D3D">
            <w:pPr>
              <w:pStyle w:val="Betarp"/>
              <w:jc w:val="both"/>
              <w:rPr>
                <w:rFonts w:cstheme="minorHAnsi"/>
                <w:sz w:val="21"/>
                <w:szCs w:val="21"/>
              </w:rPr>
            </w:pPr>
            <w:r w:rsidRPr="0093667D">
              <w:rPr>
                <w:rFonts w:asciiTheme="minorHAnsi" w:hAnsiTheme="minorHAnsi" w:cstheme="minorHAnsi"/>
                <w:sz w:val="21"/>
                <w:szCs w:val="21"/>
              </w:rPr>
              <w:t>· subtiekėjams šis reikalavimas nenustatomas.</w:t>
            </w:r>
          </w:p>
        </w:tc>
      </w:tr>
      <w:tr w:rsidR="00F53D3D" w:rsidRPr="0093667D" w14:paraId="60553BAC" w14:textId="77777777" w:rsidTr="007F1EC1">
        <w:tc>
          <w:tcPr>
            <w:tcW w:w="292" w:type="pct"/>
            <w:tcBorders>
              <w:top w:val="single" w:sz="4" w:space="0" w:color="000000"/>
              <w:left w:val="single" w:sz="4" w:space="0" w:color="000000"/>
              <w:bottom w:val="single" w:sz="4" w:space="0" w:color="000000"/>
              <w:right w:val="single" w:sz="4" w:space="0" w:color="000000"/>
            </w:tcBorders>
          </w:tcPr>
          <w:p w14:paraId="23355B78" w14:textId="77777777" w:rsidR="00F53D3D" w:rsidRPr="0093667D" w:rsidRDefault="00F53D3D" w:rsidP="00F53D3D">
            <w:pPr>
              <w:numPr>
                <w:ilvl w:val="1"/>
                <w:numId w:val="2"/>
              </w:numPr>
              <w:spacing w:before="60" w:after="60" w:line="257" w:lineRule="auto"/>
              <w:ind w:left="357" w:hanging="357"/>
              <w:contextualSpacing/>
              <w:jc w:val="right"/>
              <w:rPr>
                <w:rFonts w:asciiTheme="minorHAnsi" w:eastAsia="Calibri" w:hAnsiTheme="minorHAnsi" w:cstheme="minorHAnsi"/>
                <w:sz w:val="21"/>
                <w:szCs w:val="21"/>
              </w:rPr>
            </w:pPr>
          </w:p>
        </w:tc>
        <w:tc>
          <w:tcPr>
            <w:tcW w:w="1312" w:type="pct"/>
            <w:tcBorders>
              <w:top w:val="single" w:sz="4" w:space="0" w:color="000000"/>
              <w:left w:val="single" w:sz="4" w:space="0" w:color="000000"/>
              <w:bottom w:val="single" w:sz="4" w:space="0" w:color="000000"/>
              <w:right w:val="single" w:sz="4" w:space="0" w:color="auto"/>
            </w:tcBorders>
          </w:tcPr>
          <w:p w14:paraId="5102D572" w14:textId="77777777" w:rsidR="00F53D3D" w:rsidRPr="0093667D" w:rsidRDefault="00F53D3D" w:rsidP="00F53D3D">
            <w:pPr>
              <w:autoSpaceDE w:val="0"/>
              <w:autoSpaceDN w:val="0"/>
              <w:adjustRightInd w:val="0"/>
              <w:jc w:val="both"/>
              <w:rPr>
                <w:rFonts w:asciiTheme="minorHAnsi" w:eastAsia="Calibri" w:hAnsiTheme="minorHAnsi" w:cstheme="minorHAnsi"/>
                <w:iCs/>
                <w:color w:val="000000"/>
                <w:spacing w:val="2"/>
                <w:kern w:val="2"/>
                <w:sz w:val="21"/>
                <w:szCs w:val="21"/>
                <w:lang w:eastAsia="en-US"/>
                <w14:ligatures w14:val="standardContextual"/>
              </w:rPr>
            </w:pPr>
            <w:r w:rsidRPr="0093667D">
              <w:rPr>
                <w:rFonts w:asciiTheme="minorHAnsi" w:hAnsiTheme="minorHAnsi" w:cstheme="minorHAnsi"/>
                <w:sz w:val="21"/>
                <w:szCs w:val="21"/>
                <w:lang w:eastAsia="da-DK"/>
              </w:rPr>
              <w:t xml:space="preserve">Tiekėjas turi siūlyti bent vieną specialistą, </w:t>
            </w:r>
            <w:r w:rsidRPr="0093667D">
              <w:rPr>
                <w:rFonts w:asciiTheme="minorHAnsi" w:eastAsia="Calibri" w:hAnsiTheme="minorHAnsi" w:cstheme="minorHAnsi"/>
                <w:iCs/>
                <w:color w:val="000000"/>
                <w:spacing w:val="2"/>
                <w:kern w:val="2"/>
                <w:sz w:val="21"/>
                <w:szCs w:val="21"/>
                <w:lang w:eastAsia="en-US"/>
                <w14:ligatures w14:val="standardContextual"/>
              </w:rPr>
              <w:t>kuris laimėjimo atveju vykdys Pirkimo sutartį, atitinkantį visus šiuos reikalavimus:</w:t>
            </w:r>
          </w:p>
          <w:p w14:paraId="1737FECB" w14:textId="2D196889" w:rsidR="00F53D3D" w:rsidRPr="00F20A12" w:rsidRDefault="00F53D3D" w:rsidP="00F53D3D">
            <w:pPr>
              <w:autoSpaceDE w:val="0"/>
              <w:autoSpaceDN w:val="0"/>
              <w:adjustRightInd w:val="0"/>
              <w:jc w:val="both"/>
              <w:rPr>
                <w:rFonts w:ascii="Calibri" w:hAnsi="Calibri" w:cs="Calibri"/>
                <w:sz w:val="21"/>
                <w:szCs w:val="21"/>
                <w:lang w:eastAsia="en-US"/>
              </w:rPr>
            </w:pPr>
            <w:r w:rsidRPr="0093667D">
              <w:rPr>
                <w:rFonts w:asciiTheme="minorHAnsi" w:hAnsiTheme="minorHAnsi" w:cstheme="minorHAnsi"/>
                <w:sz w:val="21"/>
                <w:szCs w:val="21"/>
                <w:lang w:eastAsia="da-DK"/>
              </w:rPr>
              <w:t xml:space="preserve">a) suteikta teisė eiti ypatingojo statinio projekto vadovo pareigas. Statiniai: </w:t>
            </w:r>
            <w:r w:rsidRPr="0093667D">
              <w:rPr>
                <w:rFonts w:asciiTheme="minorHAnsi" w:hAnsiTheme="minorHAnsi" w:cstheme="minorHAnsi"/>
                <w:color w:val="FF0000"/>
                <w:sz w:val="21"/>
                <w:szCs w:val="21"/>
              </w:rPr>
              <w:t xml:space="preserve"> </w:t>
            </w:r>
            <w:r w:rsidRPr="00FD1152">
              <w:rPr>
                <w:rFonts w:asciiTheme="minorHAnsi" w:hAnsiTheme="minorHAnsi" w:cstheme="minorHAnsi"/>
                <w:sz w:val="21"/>
                <w:szCs w:val="21"/>
              </w:rPr>
              <w:t>Negyvenamieji pastatai: pramonės ir gamybos paskirties (energetikos);   kiti inžineriniai statiniai: kitos paskirties  inžineriniai statiniai</w:t>
            </w:r>
            <w:r>
              <w:rPr>
                <w:rFonts w:asciiTheme="minorHAnsi" w:hAnsiTheme="minorHAnsi" w:cstheme="minorHAnsi"/>
                <w:sz w:val="21"/>
                <w:szCs w:val="21"/>
              </w:rPr>
              <w:t>.</w:t>
            </w:r>
          </w:p>
          <w:p w14:paraId="74C361DC" w14:textId="5A366585" w:rsidR="00F53D3D" w:rsidRPr="00FD1152" w:rsidRDefault="00F53D3D" w:rsidP="00F53D3D">
            <w:pPr>
              <w:autoSpaceDE w:val="0"/>
              <w:autoSpaceDN w:val="0"/>
              <w:adjustRightInd w:val="0"/>
              <w:jc w:val="both"/>
              <w:rPr>
                <w:rFonts w:asciiTheme="minorHAnsi" w:hAnsiTheme="minorHAnsi" w:cstheme="minorHAnsi"/>
                <w:b/>
                <w:sz w:val="21"/>
                <w:szCs w:val="21"/>
              </w:rPr>
            </w:pPr>
          </w:p>
          <w:p w14:paraId="6D541463" w14:textId="2DA174A1" w:rsidR="00F53D3D" w:rsidRPr="00FD1152" w:rsidRDefault="00F53D3D" w:rsidP="00F53D3D">
            <w:pPr>
              <w:autoSpaceDE w:val="0"/>
              <w:autoSpaceDN w:val="0"/>
              <w:adjustRightInd w:val="0"/>
              <w:jc w:val="both"/>
              <w:rPr>
                <w:rFonts w:asciiTheme="minorHAnsi" w:eastAsia="Calibri" w:hAnsiTheme="minorHAnsi" w:cstheme="minorHAnsi"/>
                <w:bCs/>
                <w:sz w:val="21"/>
                <w:szCs w:val="21"/>
              </w:rPr>
            </w:pPr>
          </w:p>
          <w:p w14:paraId="4D9F185E" w14:textId="77777777" w:rsidR="00F53D3D" w:rsidRPr="0093667D" w:rsidRDefault="00F53D3D" w:rsidP="00F53D3D">
            <w:pPr>
              <w:autoSpaceDE w:val="0"/>
              <w:autoSpaceDN w:val="0"/>
              <w:adjustRightInd w:val="0"/>
              <w:jc w:val="both"/>
              <w:rPr>
                <w:rFonts w:asciiTheme="minorHAnsi" w:eastAsia="Calibri" w:hAnsiTheme="minorHAnsi" w:cstheme="minorHAnsi"/>
                <w:bCs/>
                <w:sz w:val="21"/>
                <w:szCs w:val="21"/>
              </w:rPr>
            </w:pPr>
          </w:p>
          <w:p w14:paraId="6B76B878" w14:textId="0EC8D488" w:rsidR="00F53D3D" w:rsidRPr="0093667D" w:rsidRDefault="00F53D3D" w:rsidP="00F53D3D">
            <w:pPr>
              <w:autoSpaceDE w:val="0"/>
              <w:autoSpaceDN w:val="0"/>
              <w:adjustRightInd w:val="0"/>
              <w:jc w:val="both"/>
              <w:rPr>
                <w:rFonts w:asciiTheme="minorHAnsi" w:hAnsiTheme="minorHAnsi" w:cstheme="minorHAnsi"/>
                <w:b/>
                <w:i/>
                <w:iCs/>
                <w:color w:val="000000"/>
                <w:sz w:val="21"/>
                <w:szCs w:val="21"/>
              </w:rPr>
            </w:pPr>
          </w:p>
        </w:tc>
        <w:tc>
          <w:tcPr>
            <w:tcW w:w="1909" w:type="pct"/>
          </w:tcPr>
          <w:p w14:paraId="448FCA21" w14:textId="77777777" w:rsidR="00F53D3D" w:rsidRPr="00FD1152" w:rsidRDefault="00F53D3D" w:rsidP="00F53D3D">
            <w:pPr>
              <w:jc w:val="both"/>
              <w:rPr>
                <w:rFonts w:asciiTheme="minorHAnsi" w:eastAsia="Calibri" w:hAnsiTheme="minorHAnsi" w:cstheme="minorHAnsi"/>
                <w:sz w:val="21"/>
                <w:szCs w:val="21"/>
              </w:rPr>
            </w:pPr>
            <w:r w:rsidRPr="00FD1152">
              <w:rPr>
                <w:rFonts w:asciiTheme="minorHAnsi" w:eastAsia="Calibri" w:hAnsiTheme="minorHAnsi" w:cstheme="minorHAnsi"/>
                <w:sz w:val="21"/>
                <w:szCs w:val="21"/>
              </w:rPr>
              <w:t>1) Pasiūlymo (pirkimo sąlygų 6 priedas) 4 lentelėje nurodoma: siūlomo specialisto vardas, pavardė, darbovietė, įskaitant kvalifikacijos atestato numerį;</w:t>
            </w:r>
          </w:p>
          <w:p w14:paraId="5B4A3B9D" w14:textId="77777777" w:rsidR="00F53D3D" w:rsidRPr="00FD1152" w:rsidRDefault="00F53D3D" w:rsidP="00F53D3D">
            <w:pPr>
              <w:tabs>
                <w:tab w:val="left" w:pos="294"/>
              </w:tabs>
              <w:jc w:val="both"/>
              <w:rPr>
                <w:rFonts w:asciiTheme="minorHAnsi" w:eastAsia="Arial Unicode MS" w:hAnsiTheme="minorHAnsi" w:cstheme="minorHAnsi"/>
                <w:sz w:val="21"/>
                <w:szCs w:val="21"/>
                <w:bdr w:val="nil"/>
              </w:rPr>
            </w:pPr>
            <w:r w:rsidRPr="00FD1152">
              <w:rPr>
                <w:rFonts w:asciiTheme="minorHAnsi" w:eastAsia="Calibri" w:hAnsiTheme="minorHAnsi" w:cstheme="minorHAnsi"/>
                <w:sz w:val="21"/>
                <w:szCs w:val="21"/>
              </w:rPr>
              <w:t>2)</w:t>
            </w:r>
            <w:r w:rsidRPr="00FD1152">
              <w:rPr>
                <w:rFonts w:asciiTheme="minorHAnsi" w:eastAsia="Calibri" w:hAnsiTheme="minorHAnsi" w:cstheme="minorHAnsi"/>
                <w:b/>
                <w:bCs/>
                <w:sz w:val="21"/>
                <w:szCs w:val="21"/>
              </w:rPr>
              <w:t xml:space="preserve"> </w:t>
            </w:r>
            <w:r w:rsidRPr="00FD1152">
              <w:rPr>
                <w:rFonts w:asciiTheme="minorHAnsi" w:eastAsia="Calibri" w:hAnsiTheme="minorHAnsi" w:cstheme="minorHAnsi"/>
                <w:sz w:val="21"/>
                <w:szCs w:val="21"/>
              </w:rPr>
              <w:t>Valstybės įmonės</w:t>
            </w:r>
            <w:r w:rsidRPr="00FD1152">
              <w:rPr>
                <w:rFonts w:asciiTheme="minorHAnsi" w:eastAsia="Arial Unicode MS" w:hAnsiTheme="minorHAnsi" w:cstheme="minorHAnsi"/>
                <w:sz w:val="21"/>
                <w:szCs w:val="21"/>
                <w:bdr w:val="nil"/>
              </w:rPr>
              <w:t xml:space="preserve"> Statybos produkcijos sertifikavimo centro/VšĮ Statybos sektoriaus vystymo agentūros atestatų skaitmeninės kopijos.</w:t>
            </w:r>
          </w:p>
          <w:p w14:paraId="49DDD7E4" w14:textId="77777777" w:rsidR="00F53D3D" w:rsidRPr="00FD1152" w:rsidRDefault="00F53D3D" w:rsidP="00F53D3D">
            <w:pPr>
              <w:tabs>
                <w:tab w:val="left" w:pos="294"/>
              </w:tabs>
              <w:jc w:val="both"/>
              <w:rPr>
                <w:rFonts w:asciiTheme="minorHAnsi" w:eastAsia="Calibri" w:hAnsiTheme="minorHAnsi" w:cstheme="minorHAnsi"/>
                <w:sz w:val="21"/>
                <w:szCs w:val="21"/>
              </w:rPr>
            </w:pPr>
          </w:p>
          <w:p w14:paraId="5EB02835" w14:textId="77777777" w:rsidR="00F53D3D" w:rsidRPr="00FD1152" w:rsidRDefault="00F53D3D" w:rsidP="00F53D3D">
            <w:pPr>
              <w:tabs>
                <w:tab w:val="left" w:pos="294"/>
              </w:tabs>
              <w:jc w:val="both"/>
              <w:rPr>
                <w:rFonts w:asciiTheme="minorHAnsi" w:eastAsia="Arial Unicode MS" w:hAnsiTheme="minorHAnsi" w:cstheme="minorHAnsi"/>
                <w:sz w:val="21"/>
                <w:szCs w:val="21"/>
                <w:bdr w:val="nil"/>
              </w:rPr>
            </w:pPr>
            <w:r w:rsidRPr="00FD1152">
              <w:rPr>
                <w:rFonts w:asciiTheme="minorHAnsi" w:eastAsia="Calibri" w:hAnsiTheme="minorHAnsi" w:cstheme="minorHAnsi"/>
                <w:sz w:val="21"/>
                <w:szCs w:val="21"/>
              </w:rPr>
              <w:t>Jeigu Tiekėjas yra registruotas Lietuvos Respublikoje arba yra iš trečiosios valstybės, iš jo nereikalaujama pateikti jokių šį reikalavimą įrodančių dokumentų. Komisija tikrina duomenis pati (</w:t>
            </w:r>
            <w:hyperlink r:id="rId8" w:history="1">
              <w:r w:rsidRPr="00FD1152">
                <w:rPr>
                  <w:rFonts w:asciiTheme="minorHAnsi" w:eastAsia="Calibri" w:hAnsiTheme="minorHAnsi" w:cstheme="minorHAnsi"/>
                  <w:sz w:val="21"/>
                  <w:szCs w:val="21"/>
                  <w:u w:val="single"/>
                </w:rPr>
                <w:t>www.ssva.lt</w:t>
              </w:r>
            </w:hyperlink>
            <w:r w:rsidRPr="00FD1152">
              <w:rPr>
                <w:rFonts w:asciiTheme="minorHAnsi" w:eastAsia="Calibri" w:hAnsiTheme="minorHAnsi" w:cstheme="minorHAnsi"/>
                <w:sz w:val="21"/>
                <w:szCs w:val="21"/>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2703660D" w14:textId="77777777" w:rsidR="00F53D3D" w:rsidRPr="00FD1152" w:rsidRDefault="00F53D3D" w:rsidP="00F53D3D">
            <w:pPr>
              <w:tabs>
                <w:tab w:val="left" w:pos="294"/>
              </w:tabs>
              <w:jc w:val="both"/>
              <w:rPr>
                <w:rFonts w:asciiTheme="minorHAnsi" w:eastAsia="Arial Unicode MS" w:hAnsiTheme="minorHAnsi" w:cstheme="minorHAnsi"/>
                <w:sz w:val="21"/>
                <w:szCs w:val="21"/>
                <w:bdr w:val="nil"/>
              </w:rPr>
            </w:pPr>
          </w:p>
          <w:p w14:paraId="486ED0AC" w14:textId="77777777" w:rsidR="00F53D3D" w:rsidRPr="00FD1152" w:rsidRDefault="00F53D3D" w:rsidP="00F53D3D">
            <w:pPr>
              <w:jc w:val="both"/>
              <w:rPr>
                <w:rFonts w:asciiTheme="minorHAnsi" w:eastAsia="Calibri" w:hAnsiTheme="minorHAnsi" w:cstheme="minorHAnsi"/>
                <w:i/>
                <w:iCs/>
                <w:sz w:val="21"/>
                <w:szCs w:val="21"/>
              </w:rPr>
            </w:pPr>
            <w:r w:rsidRPr="00FD1152">
              <w:rPr>
                <w:rFonts w:asciiTheme="minorHAnsi" w:eastAsia="Calibri" w:hAnsiTheme="minorHAnsi" w:cstheme="minorHAnsi"/>
                <w:i/>
                <w:iCs/>
                <w:sz w:val="21"/>
                <w:szCs w:val="21"/>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w:t>
            </w:r>
            <w:r w:rsidRPr="00FD1152">
              <w:rPr>
                <w:rFonts w:asciiTheme="minorHAnsi" w:eastAsia="Calibri" w:hAnsiTheme="minorHAnsi" w:cstheme="minorHAnsi"/>
                <w:i/>
                <w:iCs/>
                <w:sz w:val="21"/>
                <w:szCs w:val="21"/>
              </w:rPr>
              <w:lastRenderedPageBreak/>
              <w:t xml:space="preserve">vykdyti atitinkamus darbus ne Lietuvos Respublikoje, gali būti pateiktos patvirtinančių dokumentų, jog  fizinis asmuo kreipėsi į VšĮ Statybos sektoriaus vystymo agentūrą dėl teisės pripažinimo dokumento išdavimo (kaip tai numatyta STR 1.02.01:2017 VI skyriuje) skaitmeninės kopijos. Tokiu atveju, kai užsienio Tiekėjas įrodymui pateikia ne teisės pripažinimo dokumentą, o kitus dokumentus, teisės pripažinimo dokumentą jis privalės pateiki per Perkančiojo subjekto nustatytą protingą terminą. </w:t>
            </w:r>
          </w:p>
          <w:p w14:paraId="0C6EA5A7" w14:textId="05827FE9" w:rsidR="00F53D3D" w:rsidRPr="009261EB" w:rsidRDefault="00F53D3D" w:rsidP="00F53D3D">
            <w:pPr>
              <w:autoSpaceDE w:val="0"/>
              <w:autoSpaceDN w:val="0"/>
              <w:adjustRightInd w:val="0"/>
              <w:rPr>
                <w:rFonts w:asciiTheme="minorHAnsi" w:eastAsia="Calibri" w:hAnsiTheme="minorHAnsi" w:cstheme="minorHAnsi"/>
                <w:i/>
                <w:iCs/>
                <w:sz w:val="21"/>
                <w:szCs w:val="21"/>
              </w:rPr>
            </w:pPr>
            <w:r w:rsidRPr="00FD1152">
              <w:rPr>
                <w:rFonts w:asciiTheme="minorHAnsi" w:eastAsia="Calibri" w:hAnsiTheme="minorHAnsi" w:cstheme="minorHAnsi"/>
                <w:i/>
                <w:iCs/>
                <w:sz w:val="21"/>
                <w:szCs w:val="21"/>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1487" w:type="pct"/>
            <w:tcBorders>
              <w:top w:val="single" w:sz="4" w:space="0" w:color="000000"/>
              <w:left w:val="single" w:sz="4" w:space="0" w:color="000000"/>
              <w:bottom w:val="single" w:sz="4" w:space="0" w:color="000000"/>
              <w:right w:val="single" w:sz="4" w:space="0" w:color="000000"/>
            </w:tcBorders>
          </w:tcPr>
          <w:p w14:paraId="0BD5A18E" w14:textId="77777777" w:rsidR="00F53D3D" w:rsidRPr="0093667D" w:rsidRDefault="00F53D3D" w:rsidP="00F53D3D">
            <w:pPr>
              <w:pStyle w:val="Betarp"/>
              <w:jc w:val="both"/>
              <w:rPr>
                <w:rFonts w:asciiTheme="minorHAnsi" w:hAnsiTheme="minorHAnsi" w:cstheme="minorHAnsi"/>
                <w:sz w:val="21"/>
                <w:szCs w:val="21"/>
              </w:rPr>
            </w:pPr>
            <w:r w:rsidRPr="0093667D">
              <w:rPr>
                <w:rFonts w:asciiTheme="minorHAnsi" w:hAnsiTheme="minorHAnsi" w:cstheme="minorHAnsi"/>
                <w:sz w:val="21"/>
                <w:szCs w:val="21"/>
              </w:rPr>
              <w:lastRenderedPageBreak/>
              <w:t>· jeigu pasiūlymą teikia ūkio subjektų grupė – reikalavimą turi atitikti ūkio subjektų grupės nario (-ių) specialistai, atsižvelgiant į jų prisiimamus įsipareigojimus pirkimo sutarčiai vykdyti;</w:t>
            </w:r>
          </w:p>
          <w:p w14:paraId="1DA38CAB" w14:textId="77777777" w:rsidR="00F53D3D" w:rsidRPr="0093667D" w:rsidRDefault="00F53D3D" w:rsidP="00F53D3D">
            <w:pPr>
              <w:pStyle w:val="Betarp"/>
              <w:jc w:val="both"/>
              <w:rPr>
                <w:rFonts w:asciiTheme="minorHAnsi" w:hAnsiTheme="minorHAnsi" w:cstheme="minorHAnsi"/>
                <w:sz w:val="21"/>
                <w:szCs w:val="21"/>
              </w:rPr>
            </w:pPr>
            <w:r w:rsidRPr="0093667D">
              <w:rPr>
                <w:rFonts w:asciiTheme="minorHAnsi" w:hAnsiTheme="minorHAnsi" w:cstheme="minorHAnsi"/>
                <w:sz w:val="21"/>
                <w:szCs w:val="21"/>
              </w:rPr>
              <w:t>· tiekėjas gali remtis kitų ūkio subjektų pajėgumais tik tuo atveju, jeigu tie subjektai (jų darbuotojai) patys vykdys tą pirkimo sutarties dalį, kuriai reikia jų turimų pajėgumų;</w:t>
            </w:r>
          </w:p>
          <w:p w14:paraId="26584BEC" w14:textId="0E23C5F4" w:rsidR="00F53D3D" w:rsidRPr="0093667D" w:rsidRDefault="00F53D3D" w:rsidP="00F53D3D">
            <w:pPr>
              <w:pStyle w:val="Betarp"/>
              <w:jc w:val="both"/>
              <w:rPr>
                <w:rFonts w:asciiTheme="minorHAnsi" w:hAnsiTheme="minorHAnsi" w:cstheme="minorHAnsi"/>
                <w:sz w:val="21"/>
                <w:szCs w:val="21"/>
              </w:rPr>
            </w:pPr>
            <w:r w:rsidRPr="0093667D">
              <w:rPr>
                <w:rFonts w:asciiTheme="minorHAnsi" w:hAnsiTheme="minorHAnsi" w:cstheme="minorHAnsi"/>
                <w:sz w:val="21"/>
                <w:szCs w:val="21"/>
              </w:rPr>
              <w:t>· subtiekėjai – jei tiekėjas (jo pasitelkiami specialistai) pats atitinka nustatytą reikalavimą, tačiau ketina pasitelkti subtiekėjus (jo specialistus), subtiekėjų specialistai privalo atitikti nustatytus</w:t>
            </w:r>
            <w:r w:rsidRPr="0093667D">
              <w:rPr>
                <w:rFonts w:asciiTheme="minorHAnsi" w:hAnsiTheme="minorHAnsi" w:cstheme="minorHAnsi"/>
                <w:b/>
                <w:bCs/>
                <w:sz w:val="21"/>
                <w:szCs w:val="21"/>
              </w:rPr>
              <w:t xml:space="preserve"> </w:t>
            </w:r>
            <w:r w:rsidRPr="0093667D">
              <w:rPr>
                <w:rFonts w:asciiTheme="minorHAnsi" w:hAnsiTheme="minorHAnsi" w:cstheme="minorHAnsi"/>
                <w:sz w:val="21"/>
                <w:szCs w:val="21"/>
              </w:rPr>
              <w:t>reikalavimus, jeigu subtiekėjai (jų darbuotojai) patys vykdys tą pirkimo sutarties dalį, kuriai reikia nustatytos kvalifikacijos.</w:t>
            </w:r>
          </w:p>
          <w:p w14:paraId="2465615F" w14:textId="77777777" w:rsidR="00F53D3D" w:rsidRPr="0093667D" w:rsidRDefault="00F53D3D" w:rsidP="00F53D3D">
            <w:pPr>
              <w:autoSpaceDE w:val="0"/>
              <w:autoSpaceDN w:val="0"/>
              <w:adjustRightInd w:val="0"/>
              <w:jc w:val="both"/>
              <w:rPr>
                <w:rFonts w:asciiTheme="minorHAnsi" w:hAnsiTheme="minorHAnsi" w:cstheme="minorHAnsi"/>
                <w:color w:val="000000"/>
                <w:sz w:val="21"/>
                <w:szCs w:val="21"/>
              </w:rPr>
            </w:pPr>
          </w:p>
        </w:tc>
      </w:tr>
      <w:tr w:rsidR="00F53D3D" w:rsidRPr="0093667D" w14:paraId="5170B8E4" w14:textId="77777777" w:rsidTr="007F1EC1">
        <w:tc>
          <w:tcPr>
            <w:tcW w:w="292" w:type="pct"/>
            <w:tcBorders>
              <w:top w:val="single" w:sz="4" w:space="0" w:color="000000"/>
              <w:left w:val="single" w:sz="4" w:space="0" w:color="000000"/>
              <w:bottom w:val="single" w:sz="4" w:space="0" w:color="000000"/>
              <w:right w:val="single" w:sz="4" w:space="0" w:color="000000"/>
            </w:tcBorders>
          </w:tcPr>
          <w:p w14:paraId="40DF1E3C" w14:textId="77777777" w:rsidR="00F53D3D" w:rsidRPr="0093667D" w:rsidRDefault="00F53D3D" w:rsidP="00F53D3D">
            <w:pPr>
              <w:numPr>
                <w:ilvl w:val="1"/>
                <w:numId w:val="2"/>
              </w:numPr>
              <w:spacing w:before="60" w:after="60" w:line="257" w:lineRule="auto"/>
              <w:ind w:left="357" w:hanging="357"/>
              <w:contextualSpacing/>
              <w:jc w:val="right"/>
              <w:rPr>
                <w:rFonts w:asciiTheme="minorHAnsi" w:eastAsia="Calibri" w:hAnsiTheme="minorHAnsi" w:cstheme="minorHAnsi"/>
                <w:sz w:val="21"/>
                <w:szCs w:val="21"/>
              </w:rPr>
            </w:pPr>
          </w:p>
        </w:tc>
        <w:tc>
          <w:tcPr>
            <w:tcW w:w="1312" w:type="pct"/>
            <w:tcBorders>
              <w:top w:val="single" w:sz="4" w:space="0" w:color="000000"/>
              <w:left w:val="single" w:sz="4" w:space="0" w:color="000000"/>
              <w:bottom w:val="single" w:sz="4" w:space="0" w:color="000000"/>
              <w:right w:val="single" w:sz="4" w:space="0" w:color="auto"/>
            </w:tcBorders>
          </w:tcPr>
          <w:p w14:paraId="4A97BB17" w14:textId="1A519BCD" w:rsidR="00F53D3D" w:rsidRPr="0093667D" w:rsidRDefault="00F53D3D" w:rsidP="00F53D3D">
            <w:pPr>
              <w:autoSpaceDE w:val="0"/>
              <w:autoSpaceDN w:val="0"/>
              <w:adjustRightInd w:val="0"/>
              <w:rPr>
                <w:rFonts w:asciiTheme="minorHAnsi" w:hAnsiTheme="minorHAnsi" w:cstheme="minorHAnsi"/>
                <w:color w:val="000000"/>
                <w:sz w:val="21"/>
                <w:szCs w:val="21"/>
              </w:rPr>
            </w:pPr>
            <w:r w:rsidRPr="0093667D">
              <w:rPr>
                <w:rFonts w:asciiTheme="minorHAnsi" w:hAnsiTheme="minorHAnsi" w:cstheme="minorHAnsi"/>
                <w:sz w:val="21"/>
                <w:szCs w:val="21"/>
                <w:lang w:eastAsia="da-DK"/>
              </w:rPr>
              <w:t xml:space="preserve">Tiekėjas turi siūlyti bent vieną specialistą, </w:t>
            </w:r>
            <w:r w:rsidRPr="0093667D">
              <w:rPr>
                <w:rFonts w:asciiTheme="minorHAnsi" w:eastAsia="Calibri" w:hAnsiTheme="minorHAnsi" w:cstheme="minorHAnsi"/>
                <w:iCs/>
                <w:color w:val="000000"/>
                <w:spacing w:val="2"/>
                <w:kern w:val="2"/>
                <w:sz w:val="21"/>
                <w:szCs w:val="21"/>
                <w:lang w:eastAsia="en-US"/>
                <w14:ligatures w14:val="standardContextual"/>
              </w:rPr>
              <w:t>kuris laimėjimo atveju vykdys</w:t>
            </w:r>
            <w:r w:rsidRPr="0093667D">
              <w:rPr>
                <w:rFonts w:asciiTheme="minorHAnsi" w:hAnsiTheme="minorHAnsi" w:cstheme="minorHAnsi"/>
                <w:sz w:val="21"/>
                <w:szCs w:val="21"/>
                <w:lang w:eastAsia="da-DK"/>
              </w:rPr>
              <w:t xml:space="preserve"> Pirkimo sutartį ir kuriam suteikta teisė eiti ypatingojo statinio statybos vadovo pareigas. Statiniai:</w:t>
            </w:r>
            <w:r w:rsidRPr="0093667D">
              <w:rPr>
                <w:rFonts w:asciiTheme="minorHAnsi" w:hAnsiTheme="minorHAnsi" w:cstheme="minorHAnsi"/>
                <w:color w:val="FF0000"/>
                <w:sz w:val="21"/>
                <w:szCs w:val="21"/>
              </w:rPr>
              <w:t xml:space="preserve"> </w:t>
            </w:r>
            <w:r w:rsidRPr="00FD1152">
              <w:rPr>
                <w:rFonts w:asciiTheme="minorHAnsi" w:hAnsiTheme="minorHAnsi" w:cstheme="minorHAnsi"/>
                <w:sz w:val="21"/>
                <w:szCs w:val="21"/>
              </w:rPr>
              <w:t>Negyvenamieji pastatai: pramonės ir gamybos paskirties (energetikos);  kiti inžineriniai statiniai:  kitos paskirties inžineriniai statiniai</w:t>
            </w:r>
            <w:r>
              <w:rPr>
                <w:rFonts w:asciiTheme="minorHAnsi" w:hAnsiTheme="minorHAnsi" w:cstheme="minorHAnsi"/>
                <w:sz w:val="21"/>
                <w:szCs w:val="21"/>
              </w:rPr>
              <w:t>.</w:t>
            </w:r>
          </w:p>
        </w:tc>
        <w:tc>
          <w:tcPr>
            <w:tcW w:w="1909" w:type="pct"/>
          </w:tcPr>
          <w:p w14:paraId="39F12C49" w14:textId="77777777" w:rsidR="00F53D3D" w:rsidRPr="0093667D" w:rsidRDefault="00F53D3D" w:rsidP="00F53D3D">
            <w:pPr>
              <w:jc w:val="both"/>
              <w:rPr>
                <w:rFonts w:asciiTheme="minorHAnsi" w:eastAsia="Calibri" w:hAnsiTheme="minorHAnsi" w:cstheme="minorHAnsi"/>
                <w:sz w:val="21"/>
                <w:szCs w:val="21"/>
              </w:rPr>
            </w:pPr>
            <w:r w:rsidRPr="0093667D">
              <w:rPr>
                <w:rFonts w:asciiTheme="minorHAnsi" w:eastAsia="Calibri" w:hAnsiTheme="minorHAnsi" w:cstheme="minorHAnsi"/>
                <w:sz w:val="21"/>
                <w:szCs w:val="21"/>
              </w:rPr>
              <w:t>1) Pasiūlymo (pirkimo sąlygų 6 priedas) 4 lentelėje nurodoma: siūlomo specialisto vardas, pavardė, darbovietė, įskaitant kvalifikacijos atestato numerį;</w:t>
            </w:r>
          </w:p>
          <w:p w14:paraId="743CB892" w14:textId="77777777" w:rsidR="00F53D3D" w:rsidRPr="0093667D" w:rsidRDefault="00F53D3D" w:rsidP="00F53D3D">
            <w:pPr>
              <w:tabs>
                <w:tab w:val="left" w:pos="294"/>
              </w:tabs>
              <w:jc w:val="both"/>
              <w:rPr>
                <w:rFonts w:asciiTheme="minorHAnsi" w:eastAsia="Arial Unicode MS" w:hAnsiTheme="minorHAnsi" w:cstheme="minorHAnsi"/>
                <w:sz w:val="21"/>
                <w:szCs w:val="21"/>
                <w:bdr w:val="nil"/>
              </w:rPr>
            </w:pPr>
            <w:r w:rsidRPr="0093667D">
              <w:rPr>
                <w:rFonts w:asciiTheme="minorHAnsi" w:eastAsia="Calibri" w:hAnsiTheme="minorHAnsi" w:cstheme="minorHAnsi"/>
                <w:sz w:val="21"/>
                <w:szCs w:val="21"/>
              </w:rPr>
              <w:t>2)</w:t>
            </w:r>
            <w:r w:rsidRPr="0093667D">
              <w:rPr>
                <w:rFonts w:asciiTheme="minorHAnsi" w:eastAsia="Calibri" w:hAnsiTheme="minorHAnsi" w:cstheme="minorHAnsi"/>
                <w:b/>
                <w:bCs/>
                <w:sz w:val="21"/>
                <w:szCs w:val="21"/>
              </w:rPr>
              <w:t xml:space="preserve"> </w:t>
            </w:r>
            <w:r w:rsidRPr="0093667D">
              <w:rPr>
                <w:rFonts w:asciiTheme="minorHAnsi" w:eastAsia="Calibri" w:hAnsiTheme="minorHAnsi" w:cstheme="minorHAnsi"/>
                <w:sz w:val="21"/>
                <w:szCs w:val="21"/>
              </w:rPr>
              <w:t>Valstybės įmonės</w:t>
            </w:r>
            <w:r w:rsidRPr="0093667D">
              <w:rPr>
                <w:rFonts w:asciiTheme="minorHAnsi" w:eastAsia="Arial Unicode MS" w:hAnsiTheme="minorHAnsi" w:cstheme="minorHAnsi"/>
                <w:sz w:val="21"/>
                <w:szCs w:val="21"/>
                <w:bdr w:val="nil"/>
              </w:rPr>
              <w:t xml:space="preserve"> Statybos produkcijos sertifikavimo centro/VšĮ Statybos sektoriaus vystymo agentūros atestatų skaitmeninės kopijos.</w:t>
            </w:r>
          </w:p>
          <w:p w14:paraId="5881A0E3" w14:textId="77777777" w:rsidR="00F53D3D" w:rsidRPr="0093667D" w:rsidRDefault="00F53D3D" w:rsidP="00F53D3D">
            <w:pPr>
              <w:tabs>
                <w:tab w:val="left" w:pos="294"/>
              </w:tabs>
              <w:jc w:val="both"/>
              <w:rPr>
                <w:rFonts w:asciiTheme="minorHAnsi" w:eastAsia="Calibri" w:hAnsiTheme="minorHAnsi" w:cstheme="minorHAnsi"/>
                <w:sz w:val="21"/>
                <w:szCs w:val="21"/>
              </w:rPr>
            </w:pPr>
          </w:p>
          <w:p w14:paraId="00061B61" w14:textId="77777777" w:rsidR="00F53D3D" w:rsidRPr="0093667D" w:rsidRDefault="00F53D3D" w:rsidP="00F53D3D">
            <w:pPr>
              <w:tabs>
                <w:tab w:val="left" w:pos="294"/>
              </w:tabs>
              <w:jc w:val="both"/>
              <w:rPr>
                <w:rFonts w:asciiTheme="minorHAnsi" w:eastAsia="Arial Unicode MS" w:hAnsiTheme="minorHAnsi" w:cstheme="minorHAnsi"/>
                <w:sz w:val="21"/>
                <w:szCs w:val="21"/>
                <w:bdr w:val="nil"/>
              </w:rPr>
            </w:pPr>
            <w:r w:rsidRPr="0093667D">
              <w:rPr>
                <w:rFonts w:asciiTheme="minorHAnsi" w:eastAsia="Calibri" w:hAnsiTheme="minorHAnsi" w:cstheme="minorHAnsi"/>
                <w:sz w:val="21"/>
                <w:szCs w:val="21"/>
              </w:rPr>
              <w:t>Jeigu Tiekėjas yra registruotas Lietuvos Respublikoje arba yra iš trečiosios valstybės, iš jo nereikalaujama pateikti jokių šį reikalavimą įrodančių dokumentų. Komisija tikrina duomenis pati (</w:t>
            </w:r>
            <w:hyperlink r:id="rId9" w:history="1">
              <w:r w:rsidRPr="0093667D">
                <w:rPr>
                  <w:rFonts w:asciiTheme="minorHAnsi" w:eastAsia="Calibri" w:hAnsiTheme="minorHAnsi" w:cstheme="minorHAnsi"/>
                  <w:color w:val="0563C1"/>
                  <w:sz w:val="21"/>
                  <w:szCs w:val="21"/>
                  <w:u w:val="single"/>
                </w:rPr>
                <w:t>www.ssva.lt</w:t>
              </w:r>
            </w:hyperlink>
            <w:r w:rsidRPr="0093667D">
              <w:rPr>
                <w:rFonts w:asciiTheme="minorHAnsi" w:eastAsia="Calibri" w:hAnsiTheme="minorHAnsi" w:cstheme="minorHAnsi"/>
                <w:sz w:val="21"/>
                <w:szCs w:val="21"/>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055515D5" w14:textId="77777777" w:rsidR="00F53D3D" w:rsidRPr="0093667D" w:rsidRDefault="00F53D3D" w:rsidP="00F53D3D">
            <w:pPr>
              <w:tabs>
                <w:tab w:val="left" w:pos="294"/>
              </w:tabs>
              <w:jc w:val="both"/>
              <w:rPr>
                <w:rFonts w:asciiTheme="minorHAnsi" w:eastAsia="Arial Unicode MS" w:hAnsiTheme="minorHAnsi" w:cstheme="minorHAnsi"/>
                <w:sz w:val="21"/>
                <w:szCs w:val="21"/>
                <w:bdr w:val="nil"/>
              </w:rPr>
            </w:pPr>
          </w:p>
          <w:p w14:paraId="2C334BB2" w14:textId="77777777" w:rsidR="00F53D3D" w:rsidRPr="0093667D" w:rsidRDefault="00F53D3D" w:rsidP="00F53D3D">
            <w:pPr>
              <w:jc w:val="both"/>
              <w:rPr>
                <w:rFonts w:asciiTheme="minorHAnsi" w:eastAsia="Calibri" w:hAnsiTheme="minorHAnsi" w:cstheme="minorHAnsi"/>
                <w:i/>
                <w:iCs/>
                <w:sz w:val="21"/>
                <w:szCs w:val="21"/>
              </w:rPr>
            </w:pPr>
            <w:r w:rsidRPr="0093667D">
              <w:rPr>
                <w:rFonts w:asciiTheme="minorHAnsi" w:eastAsia="Calibri" w:hAnsiTheme="minorHAnsi" w:cstheme="minorHAnsi"/>
                <w:i/>
                <w:iCs/>
                <w:sz w:val="21"/>
                <w:szCs w:val="21"/>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w:t>
            </w:r>
            <w:r w:rsidRPr="0093667D">
              <w:rPr>
                <w:rFonts w:asciiTheme="minorHAnsi" w:eastAsia="Calibri" w:hAnsiTheme="minorHAnsi" w:cstheme="minorHAnsi"/>
                <w:i/>
                <w:iCs/>
                <w:sz w:val="21"/>
                <w:szCs w:val="21"/>
              </w:rPr>
              <w:lastRenderedPageBreak/>
              <w:t xml:space="preserve">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 skyriuje) skaitmeninės kopijos. Tokiu atveju, kai užsienio Tiekėjas įrodymui pateikia ne teisės pripažinimo dokumentą, o kitus dokumentus, teisės pripažinimo dokumentą jis privalės pateiki per Perkančiojo subjekto nustatytą protingą terminą. </w:t>
            </w:r>
          </w:p>
          <w:p w14:paraId="46EBBF74" w14:textId="77777777" w:rsidR="00F53D3D" w:rsidRPr="0093667D" w:rsidRDefault="00F53D3D" w:rsidP="00F53D3D">
            <w:pPr>
              <w:autoSpaceDE w:val="0"/>
              <w:autoSpaceDN w:val="0"/>
              <w:adjustRightInd w:val="0"/>
              <w:rPr>
                <w:rFonts w:asciiTheme="minorHAnsi" w:hAnsiTheme="minorHAnsi" w:cstheme="minorHAnsi"/>
                <w:color w:val="000000"/>
                <w:sz w:val="21"/>
                <w:szCs w:val="21"/>
              </w:rPr>
            </w:pPr>
            <w:r w:rsidRPr="0093667D">
              <w:rPr>
                <w:rFonts w:asciiTheme="minorHAnsi" w:eastAsia="Calibri" w:hAnsiTheme="minorHAnsi" w:cstheme="minorHAnsi"/>
                <w:i/>
                <w:iCs/>
                <w:sz w:val="21"/>
                <w:szCs w:val="21"/>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1487" w:type="pct"/>
            <w:tcBorders>
              <w:top w:val="single" w:sz="4" w:space="0" w:color="000000"/>
              <w:left w:val="single" w:sz="4" w:space="0" w:color="000000"/>
              <w:bottom w:val="single" w:sz="4" w:space="0" w:color="000000"/>
              <w:right w:val="single" w:sz="4" w:space="0" w:color="000000"/>
            </w:tcBorders>
          </w:tcPr>
          <w:p w14:paraId="5D1C99F5" w14:textId="77777777" w:rsidR="00F53D3D" w:rsidRPr="0093667D" w:rsidRDefault="00F53D3D" w:rsidP="00F53D3D">
            <w:pPr>
              <w:pStyle w:val="Betarp"/>
              <w:jc w:val="both"/>
              <w:rPr>
                <w:rFonts w:asciiTheme="minorHAnsi" w:hAnsiTheme="minorHAnsi" w:cstheme="minorHAnsi"/>
                <w:sz w:val="21"/>
                <w:szCs w:val="21"/>
              </w:rPr>
            </w:pPr>
            <w:r w:rsidRPr="0093667D">
              <w:rPr>
                <w:rFonts w:asciiTheme="minorHAnsi" w:hAnsiTheme="minorHAnsi" w:cstheme="minorHAnsi"/>
                <w:sz w:val="21"/>
                <w:szCs w:val="21"/>
              </w:rPr>
              <w:lastRenderedPageBreak/>
              <w:t>· jeigu pasiūlymą teikia ūkio subjektų grupė – reikalavimą turi atitikti ūkio subjektų grupės nario (-ių) specialistai, atsižvelgiant į jų prisiimamus įsipareigojimus pirkimo sutarčiai vykdyti;</w:t>
            </w:r>
          </w:p>
          <w:p w14:paraId="2D4B3D86" w14:textId="77777777" w:rsidR="00F53D3D" w:rsidRPr="0093667D" w:rsidRDefault="00F53D3D" w:rsidP="00F53D3D">
            <w:pPr>
              <w:pStyle w:val="Betarp"/>
              <w:jc w:val="both"/>
              <w:rPr>
                <w:rFonts w:asciiTheme="minorHAnsi" w:hAnsiTheme="minorHAnsi" w:cstheme="minorHAnsi"/>
                <w:sz w:val="21"/>
                <w:szCs w:val="21"/>
              </w:rPr>
            </w:pPr>
            <w:r w:rsidRPr="0093667D">
              <w:rPr>
                <w:rFonts w:asciiTheme="minorHAnsi" w:hAnsiTheme="minorHAnsi" w:cstheme="minorHAnsi"/>
                <w:sz w:val="21"/>
                <w:szCs w:val="21"/>
              </w:rPr>
              <w:t>· tiekėjas gali remtis kitų ūkio subjektų pajėgumais tik tuo atveju, jeigu tie subjektai (jų darbuotojai) patys vykdys tą pirkimo sutarties dalį, kuriai reikia jų turimų pajėgumų;</w:t>
            </w:r>
          </w:p>
          <w:p w14:paraId="3A83F846" w14:textId="0D6DD5B8" w:rsidR="00F53D3D" w:rsidRPr="0093667D" w:rsidRDefault="00F53D3D" w:rsidP="00F53D3D">
            <w:pPr>
              <w:pStyle w:val="Betarp"/>
              <w:jc w:val="both"/>
              <w:rPr>
                <w:rFonts w:asciiTheme="minorHAnsi" w:hAnsiTheme="minorHAnsi" w:cstheme="minorHAnsi"/>
                <w:sz w:val="21"/>
                <w:szCs w:val="21"/>
              </w:rPr>
            </w:pPr>
            <w:r w:rsidRPr="0093667D">
              <w:rPr>
                <w:rFonts w:asciiTheme="minorHAnsi" w:hAnsiTheme="minorHAnsi" w:cstheme="minorHAnsi"/>
                <w:sz w:val="21"/>
                <w:szCs w:val="21"/>
              </w:rPr>
              <w:t>· subtiekėjai – jei tiekėjas (jo pasitelkiami specialistai) pats atitinka nustatytą reikalavimą, tačiau ketina pasitelkti subtiekėjus (jo specialistus), subtiekėjų specialistai privalo atitikti nustatytus</w:t>
            </w:r>
            <w:r w:rsidRPr="0093667D">
              <w:rPr>
                <w:rFonts w:asciiTheme="minorHAnsi" w:hAnsiTheme="minorHAnsi" w:cstheme="minorHAnsi"/>
                <w:b/>
                <w:bCs/>
                <w:sz w:val="21"/>
                <w:szCs w:val="21"/>
              </w:rPr>
              <w:t xml:space="preserve"> </w:t>
            </w:r>
            <w:r w:rsidRPr="0093667D">
              <w:rPr>
                <w:rFonts w:asciiTheme="minorHAnsi" w:hAnsiTheme="minorHAnsi" w:cstheme="minorHAnsi"/>
                <w:sz w:val="21"/>
                <w:szCs w:val="21"/>
              </w:rPr>
              <w:t>reikalavimus, jeigu subtiekėjai (jų darbuotojai) patys vykdys tą pirkimo sutarties dalį, kuriai reikia nustatytos kvalifikacijos.</w:t>
            </w:r>
          </w:p>
          <w:p w14:paraId="73D870EA" w14:textId="77777777" w:rsidR="00F53D3D" w:rsidRPr="0093667D" w:rsidRDefault="00F53D3D" w:rsidP="00F53D3D">
            <w:pPr>
              <w:autoSpaceDE w:val="0"/>
              <w:autoSpaceDN w:val="0"/>
              <w:adjustRightInd w:val="0"/>
              <w:jc w:val="both"/>
              <w:rPr>
                <w:rFonts w:asciiTheme="minorHAnsi" w:hAnsiTheme="minorHAnsi" w:cstheme="minorHAnsi"/>
                <w:color w:val="000000"/>
                <w:sz w:val="21"/>
                <w:szCs w:val="21"/>
              </w:rPr>
            </w:pPr>
          </w:p>
        </w:tc>
      </w:tr>
      <w:tr w:rsidR="00F53D3D" w:rsidRPr="0093667D" w14:paraId="5DBE6B4C" w14:textId="77777777" w:rsidTr="007F1EC1">
        <w:tc>
          <w:tcPr>
            <w:tcW w:w="292" w:type="pct"/>
            <w:tcBorders>
              <w:top w:val="single" w:sz="4" w:space="0" w:color="000000"/>
              <w:left w:val="single" w:sz="4" w:space="0" w:color="000000"/>
              <w:bottom w:val="single" w:sz="4" w:space="0" w:color="000000"/>
              <w:right w:val="single" w:sz="4" w:space="0" w:color="000000"/>
            </w:tcBorders>
          </w:tcPr>
          <w:p w14:paraId="6C71F4A4" w14:textId="77777777" w:rsidR="00F53D3D" w:rsidRPr="0093667D" w:rsidRDefault="00F53D3D" w:rsidP="00F53D3D">
            <w:pPr>
              <w:spacing w:before="60" w:after="60" w:line="257" w:lineRule="auto"/>
              <w:ind w:left="357"/>
              <w:contextualSpacing/>
              <w:rPr>
                <w:rFonts w:asciiTheme="minorHAnsi" w:eastAsia="Calibri" w:hAnsiTheme="minorHAnsi" w:cstheme="minorHAnsi"/>
                <w:sz w:val="21"/>
                <w:szCs w:val="21"/>
              </w:rPr>
            </w:pPr>
          </w:p>
        </w:tc>
        <w:tc>
          <w:tcPr>
            <w:tcW w:w="4708" w:type="pct"/>
            <w:gridSpan w:val="3"/>
            <w:tcBorders>
              <w:top w:val="single" w:sz="4" w:space="0" w:color="000000"/>
              <w:left w:val="single" w:sz="4" w:space="0" w:color="000000"/>
              <w:bottom w:val="single" w:sz="4" w:space="0" w:color="000000"/>
              <w:right w:val="single" w:sz="4" w:space="0" w:color="000000"/>
            </w:tcBorders>
          </w:tcPr>
          <w:p w14:paraId="6AC33468" w14:textId="77777777" w:rsidR="00F53D3D" w:rsidRPr="0093667D" w:rsidRDefault="00F53D3D" w:rsidP="00F53D3D">
            <w:pPr>
              <w:autoSpaceDE w:val="0"/>
              <w:autoSpaceDN w:val="0"/>
              <w:adjustRightInd w:val="0"/>
              <w:jc w:val="both"/>
              <w:rPr>
                <w:rFonts w:asciiTheme="minorHAnsi" w:hAnsiTheme="minorHAnsi" w:cstheme="minorHAnsi"/>
                <w:b/>
                <w:bCs/>
                <w:color w:val="000000"/>
                <w:sz w:val="21"/>
                <w:szCs w:val="21"/>
              </w:rPr>
            </w:pPr>
          </w:p>
        </w:tc>
      </w:tr>
    </w:tbl>
    <w:p w14:paraId="7E020A82" w14:textId="77777777" w:rsidR="0093667D" w:rsidRDefault="0093667D" w:rsidP="0093667D"/>
    <w:p w14:paraId="276B1B0B" w14:textId="77777777" w:rsidR="0093667D" w:rsidRPr="0093667D" w:rsidRDefault="0093667D" w:rsidP="0093667D">
      <w:pPr>
        <w:tabs>
          <w:tab w:val="left" w:pos="720"/>
        </w:tabs>
        <w:spacing w:after="0" w:line="240" w:lineRule="auto"/>
        <w:ind w:firstLine="567"/>
        <w:jc w:val="center"/>
        <w:rPr>
          <w:rFonts w:eastAsia="Calibri" w:cstheme="minorHAnsi"/>
          <w:b/>
          <w:bCs/>
          <w:kern w:val="0"/>
          <w:sz w:val="21"/>
          <w:szCs w:val="21"/>
          <w14:ligatures w14:val="none"/>
        </w:rPr>
      </w:pPr>
      <w:r w:rsidRPr="0093667D">
        <w:rPr>
          <w:rFonts w:eastAsia="Calibri" w:cstheme="minorHAnsi"/>
          <w:b/>
          <w:bCs/>
          <w:kern w:val="0"/>
          <w:sz w:val="21"/>
          <w:szCs w:val="21"/>
          <w14:ligatures w14:val="none"/>
        </w:rPr>
        <w:t>Tiekėjams keliami reikalavimai dėl kokybės vadybos sistemos ir (ar) aplinkos apsaugos vadybos sistemos standartų reikalavimai</w:t>
      </w:r>
    </w:p>
    <w:p w14:paraId="52F94133" w14:textId="77777777" w:rsidR="0093667D" w:rsidRPr="0093667D" w:rsidRDefault="0093667D" w:rsidP="0093667D">
      <w:pPr>
        <w:tabs>
          <w:tab w:val="left" w:pos="720"/>
        </w:tabs>
        <w:spacing w:after="0" w:line="240" w:lineRule="auto"/>
        <w:ind w:firstLine="567"/>
        <w:jc w:val="both"/>
        <w:rPr>
          <w:rFonts w:eastAsia="Calibri" w:cstheme="minorHAnsi"/>
          <w:i/>
          <w:iCs/>
          <w:color w:val="7030A0"/>
          <w:kern w:val="0"/>
          <w:sz w:val="21"/>
          <w:szCs w:val="21"/>
          <w14:ligatures w14:val="none"/>
        </w:rPr>
      </w:pPr>
    </w:p>
    <w:p w14:paraId="3F4710F4" w14:textId="77777777" w:rsidR="0093667D" w:rsidRPr="0093667D" w:rsidRDefault="0093667D" w:rsidP="0093667D">
      <w:pPr>
        <w:spacing w:after="0" w:line="20" w:lineRule="atLeast"/>
        <w:ind w:left="-426" w:right="424" w:firstLine="567"/>
        <w:jc w:val="both"/>
        <w:rPr>
          <w:rFonts w:eastAsia="Calibri" w:cstheme="minorHAnsi"/>
          <w:kern w:val="0"/>
          <w:sz w:val="21"/>
          <w:szCs w:val="21"/>
          <w:lang w:eastAsia="lt-LT"/>
          <w14:ligatures w14:val="none"/>
        </w:rPr>
      </w:pPr>
      <w:r w:rsidRPr="0093667D">
        <w:rPr>
          <w:rFonts w:eastAsia="Calibri" w:cstheme="minorHAnsi"/>
          <w:kern w:val="0"/>
          <w:sz w:val="21"/>
          <w:szCs w:val="21"/>
          <w:lang w:eastAsia="lt-LT"/>
          <w14:ligatures w14:val="none"/>
        </w:rPr>
        <w:t xml:space="preserve">1. </w:t>
      </w:r>
      <w:r w:rsidRPr="0093667D">
        <w:rPr>
          <w:rFonts w:eastAsia="Calibri" w:cstheme="minorHAnsi"/>
          <w:kern w:val="0"/>
          <w:sz w:val="21"/>
          <w:szCs w:val="21"/>
          <w14:ligatures w14:val="none"/>
        </w:rPr>
        <w:t>Perkantysis subjektas nereikalauja, kad tiekėjai laikytųsi k</w:t>
      </w:r>
      <w:r w:rsidRPr="0093667D">
        <w:rPr>
          <w:rFonts w:eastAsia="Calibri" w:cstheme="minorHAnsi"/>
          <w:iCs/>
          <w:kern w:val="0"/>
          <w:sz w:val="21"/>
          <w:szCs w:val="21"/>
          <w14:ligatures w14:val="none"/>
        </w:rPr>
        <w:t>okybės vadybos sistemos standartų.</w:t>
      </w:r>
    </w:p>
    <w:p w14:paraId="246228CC" w14:textId="77777777" w:rsidR="0093667D" w:rsidRPr="0093667D" w:rsidRDefault="0093667D" w:rsidP="0093667D">
      <w:pPr>
        <w:spacing w:after="0" w:line="240" w:lineRule="auto"/>
        <w:ind w:left="-426" w:firstLine="567"/>
        <w:contextualSpacing/>
        <w:jc w:val="both"/>
        <w:rPr>
          <w:rFonts w:eastAsia="Calibri" w:cstheme="minorHAnsi"/>
          <w:kern w:val="0"/>
          <w:sz w:val="21"/>
          <w:szCs w:val="21"/>
          <w14:ligatures w14:val="none"/>
        </w:rPr>
      </w:pPr>
      <w:r w:rsidRPr="0093667D">
        <w:rPr>
          <w:rFonts w:eastAsia="Calibri" w:cstheme="minorHAnsi"/>
          <w:kern w:val="0"/>
          <w:sz w:val="21"/>
          <w:szCs w:val="21"/>
          <w14:ligatures w14:val="none"/>
        </w:rPr>
        <w:t>2. Tiekėjai turi atitikti šiame priede nustatytus reikalavimus dėl</w:t>
      </w:r>
      <w:r w:rsidRPr="0093667D">
        <w:rPr>
          <w:rFonts w:eastAsia="Calibri" w:cstheme="minorHAnsi"/>
          <w:iCs/>
          <w:color w:val="00B050"/>
          <w:kern w:val="0"/>
          <w:sz w:val="21"/>
          <w:szCs w:val="21"/>
          <w14:ligatures w14:val="none"/>
        </w:rPr>
        <w:t xml:space="preserve"> </w:t>
      </w:r>
      <w:r w:rsidRPr="0093667D">
        <w:rPr>
          <w:rFonts w:eastAsia="Calibri" w:cstheme="minorHAnsi"/>
          <w:iCs/>
          <w:kern w:val="0"/>
          <w:sz w:val="21"/>
          <w:szCs w:val="21"/>
          <w14:ligatures w14:val="none"/>
        </w:rPr>
        <w:t>aplinkos apsaugos vadybos sistemos standartų</w:t>
      </w:r>
      <w:r w:rsidRPr="0093667D">
        <w:rPr>
          <w:rFonts w:eastAsia="Calibri" w:cstheme="minorHAnsi"/>
          <w:kern w:val="0"/>
          <w:sz w:val="21"/>
          <w:szCs w:val="21"/>
          <w14:ligatures w14:val="none"/>
        </w:rPr>
        <w:t xml:space="preserve"> laikymosi.</w:t>
      </w:r>
    </w:p>
    <w:p w14:paraId="64C3F0E0" w14:textId="77777777" w:rsidR="0093667D" w:rsidRPr="0093667D" w:rsidRDefault="0093667D" w:rsidP="0093667D">
      <w:pPr>
        <w:tabs>
          <w:tab w:val="left" w:pos="709"/>
        </w:tabs>
        <w:spacing w:after="0" w:line="240" w:lineRule="auto"/>
        <w:ind w:firstLine="567"/>
        <w:jc w:val="right"/>
        <w:rPr>
          <w:rFonts w:eastAsia="Calibri" w:cstheme="minorHAnsi"/>
          <w:kern w:val="0"/>
          <w:sz w:val="21"/>
          <w:szCs w:val="21"/>
          <w14:ligatures w14:val="none"/>
        </w:rPr>
      </w:pPr>
    </w:p>
    <w:tbl>
      <w:tblPr>
        <w:tblStyle w:val="TableGrid3"/>
        <w:tblW w:w="10393" w:type="dxa"/>
        <w:tblInd w:w="-431" w:type="dxa"/>
        <w:tblLook w:val="04A0" w:firstRow="1" w:lastRow="0" w:firstColumn="1" w:lastColumn="0" w:noHBand="0" w:noVBand="1"/>
      </w:tblPr>
      <w:tblGrid>
        <w:gridCol w:w="710"/>
        <w:gridCol w:w="3544"/>
        <w:gridCol w:w="3260"/>
        <w:gridCol w:w="2879"/>
      </w:tblGrid>
      <w:tr w:rsidR="0093667D" w:rsidRPr="0093667D" w14:paraId="77B489CD" w14:textId="77777777" w:rsidTr="0093667D">
        <w:trPr>
          <w:cantSplit/>
          <w:tblHeader/>
        </w:trPr>
        <w:tc>
          <w:tcPr>
            <w:tcW w:w="710"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BFCA840" w14:textId="77777777" w:rsidR="0093667D" w:rsidRPr="0093667D" w:rsidRDefault="0093667D" w:rsidP="007F1EC1">
            <w:pPr>
              <w:spacing w:before="60" w:after="60" w:line="256" w:lineRule="auto"/>
              <w:rPr>
                <w:rFonts w:asciiTheme="minorHAnsi" w:hAnsiTheme="minorHAnsi" w:cstheme="minorHAnsi"/>
                <w:b/>
                <w:bCs/>
                <w:sz w:val="21"/>
                <w:szCs w:val="21"/>
              </w:rPr>
            </w:pPr>
            <w:r w:rsidRPr="0093667D">
              <w:rPr>
                <w:rFonts w:asciiTheme="minorHAnsi" w:eastAsia="Calibri" w:hAnsiTheme="minorHAnsi" w:cstheme="minorHAnsi"/>
                <w:b/>
                <w:bCs/>
                <w:sz w:val="21"/>
                <w:szCs w:val="21"/>
              </w:rPr>
              <w:t>Eil. Nr.</w:t>
            </w:r>
          </w:p>
        </w:tc>
        <w:tc>
          <w:tcPr>
            <w:tcW w:w="3544"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6CF8827"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hAnsiTheme="minorHAnsi" w:cstheme="minorHAnsi"/>
                <w:b/>
                <w:bCs/>
                <w:color w:val="000000"/>
                <w:sz w:val="21"/>
                <w:szCs w:val="21"/>
              </w:rPr>
              <w:t xml:space="preserve">Reikalavimas </w:t>
            </w:r>
            <w:r w:rsidRPr="0093667D">
              <w:rPr>
                <w:rFonts w:asciiTheme="minorHAnsi" w:eastAsia="Calibri" w:hAnsiTheme="minorHAnsi" w:cstheme="minorHAnsi"/>
                <w:b/>
                <w:bCs/>
                <w:sz w:val="21"/>
                <w:szCs w:val="21"/>
              </w:rPr>
              <w:t>dėl k</w:t>
            </w:r>
            <w:r w:rsidRPr="0093667D">
              <w:rPr>
                <w:rFonts w:asciiTheme="minorHAnsi" w:eastAsia="Calibri" w:hAnsiTheme="minorHAnsi" w:cstheme="minorHAnsi"/>
                <w:b/>
                <w:bCs/>
                <w:iCs/>
                <w:sz w:val="21"/>
                <w:szCs w:val="21"/>
              </w:rPr>
              <w:t>okybės vadybos sistemos ir (arba) aplinkos apsaugos vadybos sistemos standartų</w:t>
            </w:r>
            <w:r w:rsidRPr="0093667D">
              <w:rPr>
                <w:rFonts w:asciiTheme="minorHAnsi" w:eastAsia="Calibri" w:hAnsiTheme="minorHAnsi" w:cstheme="minorHAnsi"/>
                <w:b/>
                <w:bCs/>
                <w:sz w:val="21"/>
                <w:szCs w:val="21"/>
              </w:rPr>
              <w:t xml:space="preserve"> laikymosi.</w:t>
            </w:r>
          </w:p>
        </w:tc>
        <w:tc>
          <w:tcPr>
            <w:tcW w:w="3260"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2A6FF08" w14:textId="77777777" w:rsidR="0093667D" w:rsidRPr="0093667D" w:rsidRDefault="0093667D" w:rsidP="007F1EC1">
            <w:pPr>
              <w:autoSpaceDE w:val="0"/>
              <w:autoSpaceDN w:val="0"/>
              <w:adjustRightInd w:val="0"/>
              <w:jc w:val="center"/>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Atitiktį reikalavimui įrodantys dokumentai</w:t>
            </w:r>
          </w:p>
        </w:tc>
        <w:tc>
          <w:tcPr>
            <w:tcW w:w="2879" w:type="dxa"/>
            <w:tcBorders>
              <w:top w:val="single" w:sz="4" w:space="0" w:color="000000"/>
              <w:left w:val="single" w:sz="4" w:space="0" w:color="000000"/>
              <w:bottom w:val="single" w:sz="4" w:space="0" w:color="000000"/>
              <w:right w:val="single" w:sz="4" w:space="0" w:color="000000"/>
            </w:tcBorders>
            <w:shd w:val="clear" w:color="auto" w:fill="DEEAF6"/>
          </w:tcPr>
          <w:p w14:paraId="6B92BEF4" w14:textId="77777777" w:rsidR="0093667D" w:rsidRPr="0093667D" w:rsidRDefault="0093667D" w:rsidP="007F1EC1">
            <w:pPr>
              <w:autoSpaceDE w:val="0"/>
              <w:autoSpaceDN w:val="0"/>
              <w:adjustRightInd w:val="0"/>
              <w:jc w:val="center"/>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Subjektas, kuris turi atitikti reikalavimą</w:t>
            </w:r>
          </w:p>
        </w:tc>
      </w:tr>
      <w:tr w:rsidR="0093667D" w:rsidRPr="0093667D" w14:paraId="66FFB44C" w14:textId="77777777" w:rsidTr="0093667D">
        <w:tc>
          <w:tcPr>
            <w:tcW w:w="710" w:type="dxa"/>
            <w:tcBorders>
              <w:top w:val="single" w:sz="4" w:space="0" w:color="000000"/>
              <w:left w:val="single" w:sz="4" w:space="0" w:color="000000"/>
              <w:bottom w:val="single" w:sz="4" w:space="0" w:color="000000"/>
              <w:right w:val="single" w:sz="4" w:space="0" w:color="000000"/>
            </w:tcBorders>
          </w:tcPr>
          <w:p w14:paraId="641784B7"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eastAsia="Calibri" w:hAnsiTheme="minorHAnsi" w:cstheme="minorHAnsi"/>
                <w:b/>
                <w:bCs/>
                <w:sz w:val="21"/>
                <w:szCs w:val="21"/>
              </w:rPr>
              <w:t>1.</w:t>
            </w:r>
          </w:p>
        </w:tc>
        <w:tc>
          <w:tcPr>
            <w:tcW w:w="9683" w:type="dxa"/>
            <w:gridSpan w:val="3"/>
            <w:tcBorders>
              <w:top w:val="single" w:sz="4" w:space="0" w:color="000000"/>
              <w:left w:val="single" w:sz="4" w:space="0" w:color="000000"/>
              <w:bottom w:val="single" w:sz="4" w:space="0" w:color="000000"/>
              <w:right w:val="single" w:sz="4" w:space="0" w:color="000000"/>
            </w:tcBorders>
          </w:tcPr>
          <w:p w14:paraId="754B5B6F" w14:textId="77777777" w:rsidR="0093667D" w:rsidRPr="0093667D" w:rsidRDefault="0093667D" w:rsidP="007F1EC1">
            <w:pPr>
              <w:autoSpaceDE w:val="0"/>
              <w:autoSpaceDN w:val="0"/>
              <w:adjustRightInd w:val="0"/>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Kokybės vadybos sistemos taikymas</w:t>
            </w:r>
          </w:p>
        </w:tc>
      </w:tr>
      <w:tr w:rsidR="0093667D" w:rsidRPr="0093667D" w14:paraId="4288FDC5" w14:textId="77777777" w:rsidTr="0093667D">
        <w:tc>
          <w:tcPr>
            <w:tcW w:w="710" w:type="dxa"/>
            <w:tcBorders>
              <w:top w:val="single" w:sz="4" w:space="0" w:color="000000"/>
              <w:left w:val="single" w:sz="4" w:space="0" w:color="000000"/>
              <w:bottom w:val="single" w:sz="4" w:space="0" w:color="000000"/>
              <w:right w:val="single" w:sz="4" w:space="0" w:color="000000"/>
            </w:tcBorders>
          </w:tcPr>
          <w:p w14:paraId="7AB4B4ED" w14:textId="77777777" w:rsidR="0093667D" w:rsidRPr="0093667D" w:rsidRDefault="0093667D" w:rsidP="007F1EC1">
            <w:pPr>
              <w:spacing w:before="60" w:after="60" w:line="256" w:lineRule="auto"/>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1.1.</w:t>
            </w:r>
          </w:p>
        </w:tc>
        <w:tc>
          <w:tcPr>
            <w:tcW w:w="3544" w:type="dxa"/>
            <w:tcBorders>
              <w:top w:val="single" w:sz="4" w:space="0" w:color="000000"/>
              <w:left w:val="single" w:sz="4" w:space="0" w:color="000000"/>
              <w:bottom w:val="single" w:sz="4" w:space="0" w:color="000000"/>
              <w:right w:val="single" w:sz="4" w:space="0" w:color="000000"/>
            </w:tcBorders>
          </w:tcPr>
          <w:p w14:paraId="018DE8D4" w14:textId="77777777" w:rsidR="0093667D" w:rsidRPr="0093667D" w:rsidRDefault="0093667D" w:rsidP="007F1EC1">
            <w:pPr>
              <w:autoSpaceDE w:val="0"/>
              <w:autoSpaceDN w:val="0"/>
              <w:adjustRightInd w:val="0"/>
              <w:rPr>
                <w:rFonts w:asciiTheme="minorHAnsi" w:hAnsiTheme="minorHAnsi" w:cstheme="minorHAnsi"/>
                <w:i/>
                <w:iCs/>
                <w:color w:val="000000"/>
                <w:sz w:val="21"/>
                <w:szCs w:val="21"/>
              </w:rPr>
            </w:pPr>
            <w:r w:rsidRPr="0093667D">
              <w:rPr>
                <w:rFonts w:asciiTheme="minorHAnsi" w:hAnsiTheme="minorHAnsi" w:cstheme="minorHAnsi"/>
                <w:i/>
                <w:iCs/>
                <w:color w:val="000000"/>
                <w:sz w:val="21"/>
                <w:szCs w:val="21"/>
              </w:rPr>
              <w:t>NETAIKOMA</w:t>
            </w:r>
          </w:p>
        </w:tc>
        <w:tc>
          <w:tcPr>
            <w:tcW w:w="3260" w:type="dxa"/>
            <w:tcBorders>
              <w:top w:val="single" w:sz="4" w:space="0" w:color="000000"/>
              <w:left w:val="single" w:sz="4" w:space="0" w:color="000000"/>
              <w:bottom w:val="single" w:sz="4" w:space="0" w:color="000000"/>
              <w:right w:val="single" w:sz="4" w:space="0" w:color="000000"/>
            </w:tcBorders>
          </w:tcPr>
          <w:p w14:paraId="3C29C2E4"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c>
          <w:tcPr>
            <w:tcW w:w="2879" w:type="dxa"/>
            <w:tcBorders>
              <w:top w:val="single" w:sz="4" w:space="0" w:color="000000"/>
              <w:left w:val="single" w:sz="4" w:space="0" w:color="000000"/>
              <w:bottom w:val="single" w:sz="4" w:space="0" w:color="000000"/>
              <w:right w:val="single" w:sz="4" w:space="0" w:color="000000"/>
            </w:tcBorders>
          </w:tcPr>
          <w:p w14:paraId="29266F4F"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r>
      <w:tr w:rsidR="0093667D" w:rsidRPr="0093667D" w14:paraId="1267FDAF" w14:textId="77777777" w:rsidTr="0093667D">
        <w:tc>
          <w:tcPr>
            <w:tcW w:w="710" w:type="dxa"/>
            <w:tcBorders>
              <w:top w:val="single" w:sz="4" w:space="0" w:color="000000"/>
              <w:left w:val="single" w:sz="4" w:space="0" w:color="000000"/>
              <w:bottom w:val="single" w:sz="4" w:space="0" w:color="000000"/>
              <w:right w:val="single" w:sz="4" w:space="0" w:color="000000"/>
            </w:tcBorders>
          </w:tcPr>
          <w:p w14:paraId="1C7C40C4"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eastAsia="Calibri" w:hAnsiTheme="minorHAnsi" w:cstheme="minorHAnsi"/>
                <w:b/>
                <w:bCs/>
                <w:sz w:val="21"/>
                <w:szCs w:val="21"/>
              </w:rPr>
              <w:t>2.</w:t>
            </w:r>
          </w:p>
        </w:tc>
        <w:tc>
          <w:tcPr>
            <w:tcW w:w="9683" w:type="dxa"/>
            <w:gridSpan w:val="3"/>
            <w:tcBorders>
              <w:top w:val="single" w:sz="4" w:space="0" w:color="000000"/>
              <w:left w:val="single" w:sz="4" w:space="0" w:color="000000"/>
              <w:bottom w:val="single" w:sz="4" w:space="0" w:color="000000"/>
              <w:right w:val="single" w:sz="4" w:space="0" w:color="000000"/>
            </w:tcBorders>
          </w:tcPr>
          <w:p w14:paraId="65CD5CA4" w14:textId="77777777" w:rsidR="0093667D" w:rsidRPr="0093667D" w:rsidRDefault="0093667D" w:rsidP="007F1EC1">
            <w:pPr>
              <w:autoSpaceDE w:val="0"/>
              <w:autoSpaceDN w:val="0"/>
              <w:adjustRightInd w:val="0"/>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Aplinkos apsaugos vadybos sistemos taikymas</w:t>
            </w:r>
          </w:p>
        </w:tc>
      </w:tr>
      <w:tr w:rsidR="0093667D" w:rsidRPr="0093667D" w14:paraId="78B29CAA" w14:textId="77777777" w:rsidTr="0093667D">
        <w:tc>
          <w:tcPr>
            <w:tcW w:w="710" w:type="dxa"/>
            <w:tcBorders>
              <w:top w:val="single" w:sz="4" w:space="0" w:color="000000"/>
              <w:left w:val="single" w:sz="4" w:space="0" w:color="000000"/>
              <w:bottom w:val="single" w:sz="4" w:space="0" w:color="000000"/>
              <w:right w:val="single" w:sz="4" w:space="0" w:color="000000"/>
            </w:tcBorders>
          </w:tcPr>
          <w:p w14:paraId="3A7BF0F3" w14:textId="77777777" w:rsidR="0093667D" w:rsidRPr="0093667D" w:rsidRDefault="0093667D" w:rsidP="007F1EC1">
            <w:pPr>
              <w:spacing w:before="60" w:after="60" w:line="256" w:lineRule="auto"/>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2.1.</w:t>
            </w:r>
          </w:p>
        </w:tc>
        <w:tc>
          <w:tcPr>
            <w:tcW w:w="3544" w:type="dxa"/>
            <w:tcBorders>
              <w:top w:val="single" w:sz="4" w:space="0" w:color="000000"/>
              <w:left w:val="single" w:sz="4" w:space="0" w:color="000000"/>
              <w:bottom w:val="single" w:sz="4" w:space="0" w:color="000000"/>
              <w:right w:val="single" w:sz="4" w:space="0" w:color="000000"/>
            </w:tcBorders>
          </w:tcPr>
          <w:p w14:paraId="3FD773F8" w14:textId="0B294EB5" w:rsidR="0093667D" w:rsidRPr="0093667D" w:rsidRDefault="00AE23D0" w:rsidP="007F1EC1">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sz w:val="21"/>
                <w:szCs w:val="21"/>
              </w:rPr>
              <w:t>Perkamiems</w:t>
            </w:r>
            <w:r w:rsidR="009261EB">
              <w:rPr>
                <w:rFonts w:asciiTheme="minorHAnsi" w:hAnsiTheme="minorHAnsi" w:cstheme="minorHAnsi"/>
                <w:sz w:val="21"/>
                <w:szCs w:val="21"/>
              </w:rPr>
              <w:t xml:space="preserve"> statybos</w:t>
            </w:r>
            <w:r>
              <w:rPr>
                <w:rFonts w:asciiTheme="minorHAnsi" w:hAnsiTheme="minorHAnsi" w:cstheme="minorHAnsi"/>
                <w:sz w:val="21"/>
                <w:szCs w:val="21"/>
              </w:rPr>
              <w:t xml:space="preserve"> darbams</w:t>
            </w:r>
            <w:r w:rsidR="009261EB">
              <w:rPr>
                <w:rFonts w:asciiTheme="minorHAnsi" w:hAnsiTheme="minorHAnsi" w:cstheme="minorHAnsi"/>
                <w:sz w:val="21"/>
                <w:szCs w:val="21"/>
              </w:rPr>
              <w:t>*</w:t>
            </w:r>
            <w:r>
              <w:rPr>
                <w:rFonts w:asciiTheme="minorHAnsi" w:hAnsiTheme="minorHAnsi" w:cstheme="minorHAnsi"/>
                <w:sz w:val="21"/>
                <w:szCs w:val="21"/>
              </w:rPr>
              <w:t xml:space="preserve">,  </w:t>
            </w:r>
            <w:r w:rsidRPr="00AE23D0">
              <w:rPr>
                <w:rFonts w:asciiTheme="minorHAnsi" w:hAnsiTheme="minorHAnsi" w:cstheme="minorHAnsi"/>
                <w:sz w:val="21"/>
                <w:szCs w:val="21"/>
              </w:rPr>
              <w:t>Tiekėjas</w:t>
            </w:r>
            <w:r w:rsidR="0093667D" w:rsidRPr="0093667D">
              <w:rPr>
                <w:rFonts w:asciiTheme="minorHAnsi" w:hAnsiTheme="minorHAnsi" w:cstheme="minorHAnsi"/>
                <w:color w:val="000000"/>
                <w:sz w:val="21"/>
                <w:szCs w:val="21"/>
              </w:rPr>
              <w:t xml:space="preserve">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w:t>
            </w:r>
            <w:r w:rsidR="0093667D" w:rsidRPr="0093667D">
              <w:rPr>
                <w:rFonts w:asciiTheme="minorHAnsi" w:hAnsiTheme="minorHAnsi" w:cstheme="minorHAnsi"/>
                <w:color w:val="000000"/>
                <w:sz w:val="21"/>
                <w:szCs w:val="21"/>
              </w:rPr>
              <w:lastRenderedPageBreak/>
              <w:t>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4788B4D4" w14:textId="77777777" w:rsidR="0093667D" w:rsidRPr="0093667D" w:rsidRDefault="0093667D" w:rsidP="007F1EC1">
            <w:pPr>
              <w:autoSpaceDE w:val="0"/>
              <w:autoSpaceDN w:val="0"/>
              <w:adjustRightInd w:val="0"/>
              <w:jc w:val="both"/>
              <w:rPr>
                <w:rFonts w:asciiTheme="minorHAnsi" w:hAnsiTheme="minorHAnsi" w:cstheme="minorHAnsi"/>
                <w:color w:val="000000"/>
                <w:sz w:val="21"/>
                <w:szCs w:val="21"/>
              </w:rPr>
            </w:pPr>
          </w:p>
          <w:p w14:paraId="02432BA3" w14:textId="77777777" w:rsidR="0093667D" w:rsidRDefault="0093667D" w:rsidP="007F1EC1">
            <w:pPr>
              <w:autoSpaceDE w:val="0"/>
              <w:autoSpaceDN w:val="0"/>
              <w:adjustRightInd w:val="0"/>
              <w:jc w:val="both"/>
              <w:rPr>
                <w:rFonts w:asciiTheme="minorHAnsi" w:hAnsiTheme="minorHAnsi" w:cstheme="minorHAnsi"/>
                <w:color w:val="000000"/>
                <w:sz w:val="21"/>
                <w:szCs w:val="21"/>
              </w:rPr>
            </w:pPr>
          </w:p>
          <w:p w14:paraId="44707E74" w14:textId="65EDAE01" w:rsidR="009261EB" w:rsidRPr="0093667D" w:rsidRDefault="009261EB" w:rsidP="007F1EC1">
            <w:pPr>
              <w:autoSpaceDE w:val="0"/>
              <w:autoSpaceDN w:val="0"/>
              <w:adjustRightInd w:val="0"/>
              <w:jc w:val="both"/>
              <w:rPr>
                <w:rFonts w:asciiTheme="minorHAnsi" w:hAnsiTheme="minorHAnsi" w:cstheme="minorHAnsi"/>
                <w:color w:val="000000"/>
                <w:sz w:val="21"/>
                <w:szCs w:val="21"/>
              </w:rPr>
            </w:pPr>
            <w:r>
              <w:rPr>
                <w:rFonts w:ascii="Calibri" w:eastAsia="Calibri" w:hAnsi="Calibri"/>
                <w:bCs/>
                <w:i/>
                <w:sz w:val="22"/>
                <w:szCs w:val="22"/>
                <w:lang w:eastAsia="en-US"/>
              </w:rPr>
              <w:t>*</w:t>
            </w:r>
            <w:r w:rsidRPr="003D16F9">
              <w:rPr>
                <w:rFonts w:ascii="Calibri" w:eastAsia="Calibri" w:hAnsi="Calibri"/>
                <w:bCs/>
                <w:i/>
                <w:sz w:val="22"/>
                <w:szCs w:val="22"/>
                <w:lang w:eastAsia="en-US"/>
              </w:rPr>
              <w:t>statybo</w:t>
            </w:r>
            <w:r>
              <w:rPr>
                <w:rFonts w:ascii="Calibri" w:eastAsia="Calibri" w:hAnsi="Calibri"/>
                <w:bCs/>
                <w:i/>
                <w:sz w:val="22"/>
                <w:szCs w:val="22"/>
                <w:lang w:eastAsia="en-US"/>
              </w:rPr>
              <w:t>s</w:t>
            </w:r>
            <w:r w:rsidRPr="003D16F9">
              <w:rPr>
                <w:rFonts w:ascii="Calibri" w:eastAsia="Calibri" w:hAnsi="Calibri"/>
                <w:bCs/>
                <w:i/>
                <w:sz w:val="22"/>
                <w:szCs w:val="22"/>
                <w:lang w:eastAsia="en-US"/>
              </w:rPr>
              <w:t xml:space="preserve"> darbai apima visus darbus numatytus sutartyje, išskyrus inžinerines</w:t>
            </w:r>
            <w:r>
              <w:rPr>
                <w:rFonts w:ascii="Calibri" w:eastAsia="Calibri" w:hAnsi="Calibri"/>
                <w:bCs/>
                <w:i/>
                <w:sz w:val="22"/>
                <w:szCs w:val="22"/>
                <w:lang w:eastAsia="en-US"/>
              </w:rPr>
              <w:t>, mokymo</w:t>
            </w:r>
            <w:r w:rsidRPr="003D16F9">
              <w:rPr>
                <w:rFonts w:ascii="Calibri" w:eastAsia="Calibri" w:hAnsi="Calibri"/>
                <w:bCs/>
                <w:i/>
                <w:sz w:val="22"/>
                <w:szCs w:val="22"/>
                <w:lang w:eastAsia="en-US"/>
              </w:rPr>
              <w:t xml:space="preserve"> paslaugas</w:t>
            </w:r>
          </w:p>
        </w:tc>
        <w:tc>
          <w:tcPr>
            <w:tcW w:w="3260" w:type="dxa"/>
            <w:tcBorders>
              <w:top w:val="single" w:sz="4" w:space="0" w:color="000000"/>
              <w:left w:val="single" w:sz="4" w:space="0" w:color="000000"/>
              <w:bottom w:val="single" w:sz="4" w:space="0" w:color="000000"/>
              <w:right w:val="single" w:sz="4" w:space="0" w:color="000000"/>
            </w:tcBorders>
          </w:tcPr>
          <w:p w14:paraId="2AAFF70B" w14:textId="77777777" w:rsidR="0093667D" w:rsidRPr="0093667D" w:rsidRDefault="0093667D" w:rsidP="007F1EC1">
            <w:pPr>
              <w:autoSpaceDE w:val="0"/>
              <w:autoSpaceDN w:val="0"/>
              <w:adjustRightInd w:val="0"/>
              <w:jc w:val="both"/>
              <w:rPr>
                <w:rFonts w:asciiTheme="minorHAnsi" w:hAnsiTheme="minorHAnsi" w:cstheme="minorHAnsi"/>
                <w:color w:val="000000"/>
                <w:sz w:val="21"/>
                <w:szCs w:val="21"/>
              </w:rPr>
            </w:pPr>
            <w:r w:rsidRPr="0093667D">
              <w:rPr>
                <w:rFonts w:asciiTheme="minorHAnsi" w:hAnsiTheme="minorHAnsi" w:cstheme="minorHAnsi"/>
                <w:color w:val="000000"/>
                <w:sz w:val="21"/>
                <w:szCs w:val="21"/>
              </w:rPr>
              <w:lastRenderedPageBreak/>
              <w:t xml:space="preserve">Nepriklausomos įstaigos išduoto </w:t>
            </w:r>
            <w:r w:rsidRPr="0093667D">
              <w:rPr>
                <w:rFonts w:asciiTheme="minorHAnsi" w:hAnsiTheme="minorHAnsi" w:cstheme="minorHAnsi"/>
                <w:color w:val="000000"/>
                <w:sz w:val="21"/>
                <w:szCs w:val="21"/>
                <w:u w:val="single"/>
              </w:rPr>
              <w:t>galiojančio</w:t>
            </w:r>
            <w:r w:rsidRPr="0093667D">
              <w:rPr>
                <w:rFonts w:asciiTheme="minorHAnsi" w:hAnsiTheme="minorHAnsi" w:cstheme="minorHAnsi"/>
                <w:color w:val="000000"/>
                <w:sz w:val="21"/>
                <w:szCs w:val="21"/>
              </w:rPr>
              <w:t xml:space="preserve"> sertifikato, patvirtinančio, kad tiekėjas laikosi reikalaujamos aplinkos apsaugos vadybos sistemos standartų, skaitmeninė kopija.</w:t>
            </w:r>
          </w:p>
          <w:p w14:paraId="3BA51EBD" w14:textId="77777777" w:rsidR="0093667D" w:rsidRPr="0093667D" w:rsidRDefault="0093667D" w:rsidP="007F1EC1">
            <w:pPr>
              <w:autoSpaceDE w:val="0"/>
              <w:autoSpaceDN w:val="0"/>
              <w:adjustRightInd w:val="0"/>
              <w:jc w:val="both"/>
              <w:rPr>
                <w:rFonts w:asciiTheme="minorHAnsi" w:hAnsiTheme="minorHAnsi" w:cstheme="minorHAnsi"/>
                <w:color w:val="000000"/>
                <w:sz w:val="21"/>
                <w:szCs w:val="21"/>
              </w:rPr>
            </w:pPr>
          </w:p>
          <w:p w14:paraId="489905E9" w14:textId="77777777" w:rsidR="0093667D" w:rsidRPr="0093667D" w:rsidRDefault="0093667D" w:rsidP="007F1EC1">
            <w:pPr>
              <w:autoSpaceDE w:val="0"/>
              <w:autoSpaceDN w:val="0"/>
              <w:adjustRightInd w:val="0"/>
              <w:jc w:val="both"/>
              <w:rPr>
                <w:rFonts w:asciiTheme="minorHAnsi" w:hAnsiTheme="minorHAnsi" w:cstheme="minorHAnsi"/>
                <w:color w:val="000000"/>
                <w:sz w:val="21"/>
                <w:szCs w:val="21"/>
              </w:rPr>
            </w:pPr>
            <w:r w:rsidRPr="0093667D">
              <w:rPr>
                <w:rFonts w:asciiTheme="minorHAnsi" w:hAnsiTheme="minorHAnsi" w:cstheme="minorHAnsi"/>
                <w:color w:val="000000"/>
                <w:sz w:val="21"/>
                <w:szCs w:val="21"/>
              </w:rPr>
              <w:t xml:space="preserve">Perkantysis subjektas pripažįsta lygiaverčius sertifikatus, išduotus kitose valstybėse narėse įsteigtų nepriklausomų įstaigų. Taip pat </w:t>
            </w:r>
            <w:r w:rsidRPr="0093667D">
              <w:rPr>
                <w:rFonts w:asciiTheme="minorHAnsi" w:hAnsiTheme="minorHAnsi" w:cstheme="minorHAnsi"/>
                <w:color w:val="000000"/>
                <w:sz w:val="21"/>
                <w:szCs w:val="21"/>
              </w:rPr>
              <w:lastRenderedPageBreak/>
              <w:t>priima ir kitus lygiaverčius aplinkosaugos vadybos priemonių įrodymus, jeigu tiekėjas įrodo, kad dėl nuo jo nepriklausančių objektyvių priežasčių jis negali pateikti sertifikatų per nustatytą laiką.</w:t>
            </w:r>
          </w:p>
          <w:p w14:paraId="31849FE6" w14:textId="77777777" w:rsidR="0093667D" w:rsidRPr="0093667D" w:rsidRDefault="0093667D" w:rsidP="007F1EC1">
            <w:pPr>
              <w:autoSpaceDE w:val="0"/>
              <w:autoSpaceDN w:val="0"/>
              <w:adjustRightInd w:val="0"/>
              <w:jc w:val="both"/>
              <w:rPr>
                <w:rFonts w:asciiTheme="minorHAnsi" w:hAnsiTheme="minorHAnsi" w:cstheme="minorHAnsi"/>
                <w:color w:val="000000"/>
                <w:sz w:val="21"/>
                <w:szCs w:val="21"/>
              </w:rPr>
            </w:pPr>
          </w:p>
          <w:p w14:paraId="47F715BE" w14:textId="244E9173" w:rsidR="0093667D" w:rsidRPr="0093667D" w:rsidRDefault="0093667D" w:rsidP="007F1EC1">
            <w:pPr>
              <w:autoSpaceDE w:val="0"/>
              <w:autoSpaceDN w:val="0"/>
              <w:adjustRightInd w:val="0"/>
              <w:jc w:val="both"/>
              <w:rPr>
                <w:rFonts w:asciiTheme="minorHAnsi" w:hAnsiTheme="minorHAnsi" w:cstheme="minorHAnsi"/>
                <w:color w:val="000000"/>
                <w:sz w:val="21"/>
                <w:szCs w:val="21"/>
              </w:rPr>
            </w:pPr>
            <w:r w:rsidRPr="0093667D">
              <w:rPr>
                <w:rFonts w:asciiTheme="minorHAnsi" w:hAnsiTheme="minorHAnsi" w:cstheme="minorHAnsi"/>
                <w:color w:val="000000"/>
                <w:sz w:val="21"/>
                <w:szCs w:val="21"/>
              </w:rPr>
              <w:t>Jeigu tiekėjas pats atitinka šį reikalavimą, tačiau pasitelkia subtiekėjus statybos darbams,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6D09F608" w14:textId="77777777" w:rsidR="0093667D" w:rsidRPr="0093667D" w:rsidRDefault="0093667D" w:rsidP="007F1EC1">
            <w:pPr>
              <w:autoSpaceDE w:val="0"/>
              <w:autoSpaceDN w:val="0"/>
              <w:adjustRightInd w:val="0"/>
              <w:jc w:val="both"/>
              <w:rPr>
                <w:rFonts w:asciiTheme="minorHAnsi" w:hAnsiTheme="minorHAnsi" w:cstheme="minorHAnsi"/>
                <w:color w:val="000000"/>
                <w:sz w:val="21"/>
                <w:szCs w:val="21"/>
              </w:rPr>
            </w:pPr>
          </w:p>
        </w:tc>
        <w:tc>
          <w:tcPr>
            <w:tcW w:w="2879" w:type="dxa"/>
            <w:tcBorders>
              <w:top w:val="single" w:sz="4" w:space="0" w:color="000000"/>
              <w:left w:val="single" w:sz="4" w:space="0" w:color="000000"/>
              <w:bottom w:val="single" w:sz="4" w:space="0" w:color="000000"/>
              <w:right w:val="single" w:sz="4" w:space="0" w:color="000000"/>
            </w:tcBorders>
          </w:tcPr>
          <w:p w14:paraId="32309335" w14:textId="77777777" w:rsidR="0093667D" w:rsidRPr="0093667D" w:rsidRDefault="0093667D" w:rsidP="0093667D">
            <w:pPr>
              <w:autoSpaceDE w:val="0"/>
              <w:autoSpaceDN w:val="0"/>
              <w:adjustRightInd w:val="0"/>
              <w:jc w:val="both"/>
              <w:rPr>
                <w:rFonts w:asciiTheme="minorHAnsi" w:eastAsia="Calibri" w:hAnsiTheme="minorHAnsi" w:cstheme="minorHAnsi"/>
                <w:color w:val="000000"/>
                <w:sz w:val="21"/>
                <w:szCs w:val="21"/>
              </w:rPr>
            </w:pPr>
            <w:r w:rsidRPr="0093667D">
              <w:rPr>
                <w:rFonts w:asciiTheme="minorHAnsi" w:eastAsia="Calibri" w:hAnsiTheme="minorHAnsi" w:cstheme="minorHAnsi"/>
                <w:b/>
                <w:bCs/>
                <w:color w:val="000000"/>
                <w:sz w:val="21"/>
                <w:szCs w:val="21"/>
              </w:rPr>
              <w:lastRenderedPageBreak/>
              <w:t>Pastaba</w:t>
            </w:r>
            <w:r w:rsidRPr="0093667D">
              <w:rPr>
                <w:rFonts w:asciiTheme="minorHAnsi" w:eastAsia="Calibri" w:hAnsiTheme="minorHAnsi" w:cstheme="minorHAnsi"/>
                <w:color w:val="000000"/>
                <w:sz w:val="21"/>
                <w:szCs w:val="21"/>
              </w:rPr>
              <w:t xml:space="preserve">: jeigu tiekėjas pats atitinka šį reikalavimą, tačiau pasitelkia subtiekėjus nurodytiems darbams atlikti, kuriems yra nustatomas šis reikalavimas, tokiu atveju subtiekėjai turi laikytis reikalaujamo aplinkos apsaugos vadybos standarto, atsižvelgiant į jų prisiimamus </w:t>
            </w:r>
            <w:r w:rsidRPr="0093667D">
              <w:rPr>
                <w:rFonts w:asciiTheme="minorHAnsi" w:eastAsia="Calibri" w:hAnsiTheme="minorHAnsi" w:cstheme="minorHAnsi"/>
                <w:color w:val="000000"/>
                <w:sz w:val="21"/>
                <w:szCs w:val="21"/>
              </w:rPr>
              <w:lastRenderedPageBreak/>
              <w:t>įsipareigojimus pirkimo sutarčiai vykdyti.</w:t>
            </w:r>
          </w:p>
          <w:p w14:paraId="0C8C2D4D" w14:textId="77777777" w:rsidR="0093667D" w:rsidRPr="0093667D" w:rsidRDefault="0093667D" w:rsidP="0093667D">
            <w:pPr>
              <w:autoSpaceDE w:val="0"/>
              <w:autoSpaceDN w:val="0"/>
              <w:adjustRightInd w:val="0"/>
              <w:jc w:val="both"/>
              <w:rPr>
                <w:rFonts w:asciiTheme="minorHAnsi" w:hAnsiTheme="minorHAnsi" w:cstheme="minorHAnsi"/>
                <w:color w:val="000000"/>
                <w:sz w:val="21"/>
                <w:szCs w:val="21"/>
              </w:rPr>
            </w:pPr>
          </w:p>
        </w:tc>
      </w:tr>
    </w:tbl>
    <w:p w14:paraId="773120B6" w14:textId="77777777" w:rsidR="0093667D" w:rsidRPr="0093667D" w:rsidRDefault="0093667D" w:rsidP="0093667D">
      <w:pPr>
        <w:spacing w:after="0" w:line="240" w:lineRule="auto"/>
        <w:jc w:val="center"/>
        <w:rPr>
          <w:rFonts w:eastAsia="Calibri" w:cstheme="minorHAnsi"/>
          <w:kern w:val="0"/>
          <w:sz w:val="21"/>
          <w:szCs w:val="21"/>
          <w14:ligatures w14:val="none"/>
        </w:rPr>
      </w:pPr>
    </w:p>
    <w:p w14:paraId="50B51E34" w14:textId="62B3283A" w:rsidR="00B8025A" w:rsidRPr="0093667D" w:rsidRDefault="0093667D" w:rsidP="0093667D">
      <w:pPr>
        <w:spacing w:after="0" w:line="240" w:lineRule="auto"/>
        <w:jc w:val="center"/>
        <w:rPr>
          <w:rFonts w:eastAsia="Calibri" w:cstheme="minorHAnsi"/>
          <w:b/>
          <w:bCs/>
          <w:smallCaps/>
          <w:kern w:val="0"/>
          <w:sz w:val="21"/>
          <w:szCs w:val="21"/>
          <w:lang w:eastAsia="lt-LT"/>
          <w14:ligatures w14:val="none"/>
        </w:rPr>
      </w:pPr>
      <w:r w:rsidRPr="0093667D">
        <w:rPr>
          <w:rFonts w:eastAsia="Calibri" w:cstheme="minorHAnsi"/>
          <w:kern w:val="0"/>
          <w:sz w:val="21"/>
          <w:szCs w:val="21"/>
          <w14:ligatures w14:val="none"/>
        </w:rPr>
        <w:t>________</w:t>
      </w:r>
    </w:p>
    <w:sectPr w:rsidR="00B8025A" w:rsidRPr="0093667D" w:rsidSect="0093667D">
      <w:pgSz w:w="11906" w:h="16838"/>
      <w:pgMar w:top="851"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3433F" w14:textId="77777777" w:rsidR="00C12971" w:rsidRDefault="00C12971" w:rsidP="00B8025A">
      <w:pPr>
        <w:spacing w:after="0" w:line="240" w:lineRule="auto"/>
      </w:pPr>
      <w:r>
        <w:separator/>
      </w:r>
    </w:p>
  </w:endnote>
  <w:endnote w:type="continuationSeparator" w:id="0">
    <w:p w14:paraId="31615486" w14:textId="77777777" w:rsidR="00C12971" w:rsidRDefault="00C12971" w:rsidP="00B80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8E2B2" w14:textId="77777777" w:rsidR="00C12971" w:rsidRDefault="00C12971" w:rsidP="00B8025A">
      <w:pPr>
        <w:spacing w:after="0" w:line="240" w:lineRule="auto"/>
      </w:pPr>
      <w:r>
        <w:separator/>
      </w:r>
    </w:p>
  </w:footnote>
  <w:footnote w:type="continuationSeparator" w:id="0">
    <w:p w14:paraId="1074DCC8" w14:textId="77777777" w:rsidR="00C12971" w:rsidRDefault="00C12971" w:rsidP="00B8025A">
      <w:pPr>
        <w:spacing w:after="0" w:line="240" w:lineRule="auto"/>
      </w:pPr>
      <w:r>
        <w:continuationSeparator/>
      </w:r>
    </w:p>
  </w:footnote>
  <w:footnote w:id="1">
    <w:p w14:paraId="3AD565AB" w14:textId="77777777" w:rsidR="0093667D" w:rsidRPr="00FD1152" w:rsidRDefault="0093667D" w:rsidP="00FD1152">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D0987"/>
    <w:multiLevelType w:val="hybridMultilevel"/>
    <w:tmpl w:val="DB282D58"/>
    <w:lvl w:ilvl="0" w:tplc="8A8ED68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28367431">
    <w:abstractNumId w:val="1"/>
  </w:num>
  <w:num w:numId="2" w16cid:durableId="1996449446">
    <w:abstractNumId w:val="2"/>
  </w:num>
  <w:num w:numId="3" w16cid:durableId="16941092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25A"/>
    <w:rsid w:val="000144C5"/>
    <w:rsid w:val="0002439C"/>
    <w:rsid w:val="000570A0"/>
    <w:rsid w:val="000806F0"/>
    <w:rsid w:val="000A11FA"/>
    <w:rsid w:val="000E6687"/>
    <w:rsid w:val="000E76AF"/>
    <w:rsid w:val="001000D4"/>
    <w:rsid w:val="00102DB0"/>
    <w:rsid w:val="00145A39"/>
    <w:rsid w:val="0015231D"/>
    <w:rsid w:val="00191ED8"/>
    <w:rsid w:val="001A0CFB"/>
    <w:rsid w:val="001C66D1"/>
    <w:rsid w:val="001E6937"/>
    <w:rsid w:val="00211C08"/>
    <w:rsid w:val="00216AF4"/>
    <w:rsid w:val="002866B0"/>
    <w:rsid w:val="0029071D"/>
    <w:rsid w:val="002A173E"/>
    <w:rsid w:val="002A3D4A"/>
    <w:rsid w:val="002C2BB2"/>
    <w:rsid w:val="00302E0A"/>
    <w:rsid w:val="00343CC4"/>
    <w:rsid w:val="0034530B"/>
    <w:rsid w:val="00390606"/>
    <w:rsid w:val="003B2C0C"/>
    <w:rsid w:val="003D682C"/>
    <w:rsid w:val="003E4916"/>
    <w:rsid w:val="003F10B8"/>
    <w:rsid w:val="00427CBA"/>
    <w:rsid w:val="00446C29"/>
    <w:rsid w:val="00457555"/>
    <w:rsid w:val="00457B0F"/>
    <w:rsid w:val="00467AB0"/>
    <w:rsid w:val="004C53E4"/>
    <w:rsid w:val="00542D63"/>
    <w:rsid w:val="0055312F"/>
    <w:rsid w:val="005D23A8"/>
    <w:rsid w:val="00601379"/>
    <w:rsid w:val="00630D6F"/>
    <w:rsid w:val="00641A4A"/>
    <w:rsid w:val="00643F91"/>
    <w:rsid w:val="006876F2"/>
    <w:rsid w:val="006908F5"/>
    <w:rsid w:val="006B7B58"/>
    <w:rsid w:val="006D11E7"/>
    <w:rsid w:val="006D3A45"/>
    <w:rsid w:val="006E3EC1"/>
    <w:rsid w:val="006E7552"/>
    <w:rsid w:val="006F5389"/>
    <w:rsid w:val="00706DD8"/>
    <w:rsid w:val="00721088"/>
    <w:rsid w:val="00776064"/>
    <w:rsid w:val="007A193C"/>
    <w:rsid w:val="007B617D"/>
    <w:rsid w:val="007D74A8"/>
    <w:rsid w:val="00820248"/>
    <w:rsid w:val="00833607"/>
    <w:rsid w:val="00845AFA"/>
    <w:rsid w:val="00847562"/>
    <w:rsid w:val="008714EB"/>
    <w:rsid w:val="00895AA5"/>
    <w:rsid w:val="0090703C"/>
    <w:rsid w:val="00907CCE"/>
    <w:rsid w:val="00910BAF"/>
    <w:rsid w:val="009261EB"/>
    <w:rsid w:val="009338FC"/>
    <w:rsid w:val="0093598F"/>
    <w:rsid w:val="0093667D"/>
    <w:rsid w:val="00953DDD"/>
    <w:rsid w:val="009C6A7E"/>
    <w:rsid w:val="00A4559D"/>
    <w:rsid w:val="00A778DA"/>
    <w:rsid w:val="00A83E6A"/>
    <w:rsid w:val="00AB3EA1"/>
    <w:rsid w:val="00AE23D0"/>
    <w:rsid w:val="00AE39E5"/>
    <w:rsid w:val="00B01A9A"/>
    <w:rsid w:val="00B11A9D"/>
    <w:rsid w:val="00B44B17"/>
    <w:rsid w:val="00B463E6"/>
    <w:rsid w:val="00B8025A"/>
    <w:rsid w:val="00BD53B7"/>
    <w:rsid w:val="00C06897"/>
    <w:rsid w:val="00C12971"/>
    <w:rsid w:val="00C45006"/>
    <w:rsid w:val="00C653AB"/>
    <w:rsid w:val="00C7261D"/>
    <w:rsid w:val="00C734F6"/>
    <w:rsid w:val="00C7615A"/>
    <w:rsid w:val="00CA5082"/>
    <w:rsid w:val="00CB4B9C"/>
    <w:rsid w:val="00CB7CC5"/>
    <w:rsid w:val="00CC28DD"/>
    <w:rsid w:val="00D12950"/>
    <w:rsid w:val="00D12D60"/>
    <w:rsid w:val="00D24349"/>
    <w:rsid w:val="00D37649"/>
    <w:rsid w:val="00D42ACE"/>
    <w:rsid w:val="00DC6627"/>
    <w:rsid w:val="00E0086A"/>
    <w:rsid w:val="00E54226"/>
    <w:rsid w:val="00E57F38"/>
    <w:rsid w:val="00E634DE"/>
    <w:rsid w:val="00E91602"/>
    <w:rsid w:val="00ED2CC3"/>
    <w:rsid w:val="00EE3814"/>
    <w:rsid w:val="00EF3010"/>
    <w:rsid w:val="00F02DBD"/>
    <w:rsid w:val="00F056E5"/>
    <w:rsid w:val="00F20A12"/>
    <w:rsid w:val="00F23CD8"/>
    <w:rsid w:val="00F53D3D"/>
    <w:rsid w:val="00F61C69"/>
    <w:rsid w:val="00F9006B"/>
    <w:rsid w:val="00F922EE"/>
    <w:rsid w:val="00FD1152"/>
    <w:rsid w:val="00FD62D0"/>
    <w:rsid w:val="00FE053A"/>
    <w:rsid w:val="00FE08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89DA9"/>
  <w15:chartTrackingRefBased/>
  <w15:docId w15:val="{FF64B636-F6F7-4C01-AA4A-91A915EE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B8025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8025A"/>
    <w:rPr>
      <w:sz w:val="20"/>
      <w:szCs w:val="20"/>
    </w:rPr>
  </w:style>
  <w:style w:type="paragraph" w:styleId="Porat">
    <w:name w:val="footer"/>
    <w:basedOn w:val="prastasis"/>
    <w:link w:val="PoratDiagrama"/>
    <w:uiPriority w:val="99"/>
    <w:unhideWhenUsed/>
    <w:rsid w:val="00B8025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8025A"/>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8025A"/>
    <w:rPr>
      <w:vertAlign w:val="superscript"/>
    </w:rPr>
  </w:style>
  <w:style w:type="table" w:customStyle="1" w:styleId="TableGrid3">
    <w:name w:val="Table Grid3"/>
    <w:basedOn w:val="prastojilentel"/>
    <w:next w:val="Lentelstinklelis"/>
    <w:uiPriority w:val="39"/>
    <w:rsid w:val="00B8025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802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907CCE"/>
    <w:pPr>
      <w:spacing w:after="0" w:line="240" w:lineRule="auto"/>
    </w:pPr>
  </w:style>
  <w:style w:type="paragraph" w:styleId="Sraopastraipa">
    <w:name w:val="List Paragraph"/>
    <w:aliases w:val="lp1,Bullet 1,Use Case List Paragraph,Buletai,Bullet EY,List Paragraph21,List Paragraph1,List Paragraph2,Numbering,ERP-List Paragraph,List Paragraph11,List Paragraph111,Paragraph,List Paragraph Red,Sąrašo pastraipa.Bullet,Lentele,Lente"/>
    <w:basedOn w:val="prastasis"/>
    <w:link w:val="SraopastraipaDiagrama"/>
    <w:uiPriority w:val="34"/>
    <w:qFormat/>
    <w:rsid w:val="00E0086A"/>
    <w:pPr>
      <w:ind w:left="720"/>
      <w:contextualSpacing/>
    </w:pPr>
    <w:rPr>
      <w:kern w:val="0"/>
      <w14:ligatures w14:val="none"/>
    </w:r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link w:val="Sraopastraipa"/>
    <w:uiPriority w:val="34"/>
    <w:qFormat/>
    <w:locked/>
    <w:rsid w:val="00E0086A"/>
    <w:rPr>
      <w:kern w:val="0"/>
      <w14:ligatures w14:val="none"/>
    </w:rPr>
  </w:style>
  <w:style w:type="paragraph" w:styleId="Antrats">
    <w:name w:val="header"/>
    <w:basedOn w:val="prastasis"/>
    <w:link w:val="AntratsDiagrama"/>
    <w:uiPriority w:val="99"/>
    <w:unhideWhenUsed/>
    <w:rsid w:val="00B463E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463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739404">
      <w:bodyDiv w:val="1"/>
      <w:marLeft w:val="0"/>
      <w:marRight w:val="0"/>
      <w:marTop w:val="0"/>
      <w:marBottom w:val="0"/>
      <w:divBdr>
        <w:top w:val="none" w:sz="0" w:space="0" w:color="auto"/>
        <w:left w:val="none" w:sz="0" w:space="0" w:color="auto"/>
        <w:bottom w:val="none" w:sz="0" w:space="0" w:color="auto"/>
        <w:right w:val="none" w:sz="0" w:space="0" w:color="auto"/>
      </w:divBdr>
    </w:div>
    <w:div w:id="1161196069">
      <w:bodyDiv w:val="1"/>
      <w:marLeft w:val="0"/>
      <w:marRight w:val="0"/>
      <w:marTop w:val="0"/>
      <w:marBottom w:val="0"/>
      <w:divBdr>
        <w:top w:val="none" w:sz="0" w:space="0" w:color="auto"/>
        <w:left w:val="none" w:sz="0" w:space="0" w:color="auto"/>
        <w:bottom w:val="none" w:sz="0" w:space="0" w:color="auto"/>
        <w:right w:val="none" w:sz="0" w:space="0" w:color="auto"/>
      </w:divBdr>
    </w:div>
    <w:div w:id="1498687043">
      <w:bodyDiv w:val="1"/>
      <w:marLeft w:val="0"/>
      <w:marRight w:val="0"/>
      <w:marTop w:val="0"/>
      <w:marBottom w:val="0"/>
      <w:divBdr>
        <w:top w:val="none" w:sz="0" w:space="0" w:color="auto"/>
        <w:left w:val="none" w:sz="0" w:space="0" w:color="auto"/>
        <w:bottom w:val="none" w:sz="0" w:space="0" w:color="auto"/>
        <w:right w:val="none" w:sz="0" w:space="0" w:color="auto"/>
      </w:divBdr>
    </w:div>
    <w:div w:id="1599681895">
      <w:bodyDiv w:val="1"/>
      <w:marLeft w:val="0"/>
      <w:marRight w:val="0"/>
      <w:marTop w:val="0"/>
      <w:marBottom w:val="0"/>
      <w:divBdr>
        <w:top w:val="none" w:sz="0" w:space="0" w:color="auto"/>
        <w:left w:val="none" w:sz="0" w:space="0" w:color="auto"/>
        <w:bottom w:val="none" w:sz="0" w:space="0" w:color="auto"/>
        <w:right w:val="none" w:sz="0" w:space="0" w:color="auto"/>
      </w:divBdr>
    </w:div>
    <w:div w:id="1939026308">
      <w:bodyDiv w:val="1"/>
      <w:marLeft w:val="0"/>
      <w:marRight w:val="0"/>
      <w:marTop w:val="0"/>
      <w:marBottom w:val="0"/>
      <w:divBdr>
        <w:top w:val="none" w:sz="0" w:space="0" w:color="auto"/>
        <w:left w:val="none" w:sz="0" w:space="0" w:color="auto"/>
        <w:bottom w:val="none" w:sz="0" w:space="0" w:color="auto"/>
        <w:right w:val="none" w:sz="0" w:space="0" w:color="auto"/>
      </w:divBdr>
    </w:div>
    <w:div w:id="2081974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sv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sv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75A2-F4FE-4B2F-8947-A1D131B1D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11795</Words>
  <Characters>6724</Characters>
  <Application>Microsoft Office Word</Application>
  <DocSecurity>0</DocSecurity>
  <Lines>56</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Aristidas Lideikis</dc:creator>
  <cp:keywords/>
  <dc:description/>
  <cp:lastModifiedBy>Lina Rutkauskiene</cp:lastModifiedBy>
  <cp:revision>2</cp:revision>
  <cp:lastPrinted>2025-10-13T11:39:00Z</cp:lastPrinted>
  <dcterms:created xsi:type="dcterms:W3CDTF">2025-10-20T11:20:00Z</dcterms:created>
  <dcterms:modified xsi:type="dcterms:W3CDTF">2025-10-20T11:20:00Z</dcterms:modified>
</cp:coreProperties>
</file>